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3769" w:rsidRDefault="00AB3769" w:rsidP="00AB3769">
      <w:pPr>
        <w:spacing w:line="360" w:lineRule="auto"/>
        <w:rPr>
          <w:rFonts w:hint="cs"/>
          <w:rtl/>
        </w:rPr>
      </w:pPr>
    </w:p>
    <w:p w:rsidR="00937975" w:rsidRDefault="00A21039" w:rsidP="00AB3769">
      <w:pPr>
        <w:spacing w:line="360" w:lineRule="auto"/>
        <w:rPr>
          <w:rtl/>
        </w:rPr>
      </w:pPr>
      <w:r w:rsidRPr="00F45F40">
        <w:rPr>
          <w:rFonts w:ascii="Times New Roman" w:hAnsi="Times New Roman" w:cs="Times New Roman" w:hint="cs"/>
          <w:sz w:val="300"/>
          <w:szCs w:val="300"/>
          <w:rtl/>
        </w:rPr>
        <w:t>شرایط فنی خصوصی</w:t>
      </w:r>
    </w:p>
    <w:p w:rsidR="00937975" w:rsidRDefault="00937975" w:rsidP="00AB3769">
      <w:pPr>
        <w:spacing w:line="360" w:lineRule="auto"/>
        <w:rPr>
          <w:rtl/>
        </w:rPr>
      </w:pPr>
    </w:p>
    <w:p w:rsidR="005A3FE1" w:rsidRDefault="005A3FE1" w:rsidP="00163651">
      <w:pPr>
        <w:tabs>
          <w:tab w:val="left" w:pos="3491"/>
          <w:tab w:val="center" w:pos="5553"/>
        </w:tabs>
        <w:spacing w:after="0" w:line="360" w:lineRule="auto"/>
        <w:rPr>
          <w:rFonts w:cs="B Titr"/>
          <w:color w:val="000000"/>
          <w:sz w:val="28"/>
          <w:szCs w:val="28"/>
          <w:rtl/>
        </w:rPr>
      </w:pPr>
    </w:p>
    <w:p w:rsidR="005A3FE1" w:rsidRDefault="005A3FE1" w:rsidP="00163651">
      <w:pPr>
        <w:tabs>
          <w:tab w:val="left" w:pos="3491"/>
          <w:tab w:val="center" w:pos="5553"/>
        </w:tabs>
        <w:spacing w:after="0" w:line="360" w:lineRule="auto"/>
        <w:rPr>
          <w:rFonts w:cs="B Titr"/>
          <w:color w:val="000000"/>
          <w:sz w:val="28"/>
          <w:szCs w:val="28"/>
          <w:rtl/>
        </w:rPr>
      </w:pPr>
    </w:p>
    <w:p w:rsidR="005A3FE1" w:rsidRDefault="005A3FE1" w:rsidP="00163651">
      <w:pPr>
        <w:tabs>
          <w:tab w:val="left" w:pos="3491"/>
          <w:tab w:val="center" w:pos="5553"/>
        </w:tabs>
        <w:spacing w:after="0" w:line="360" w:lineRule="auto"/>
        <w:rPr>
          <w:rFonts w:cs="B Titr"/>
          <w:color w:val="000000"/>
          <w:sz w:val="28"/>
          <w:szCs w:val="28"/>
          <w:rtl/>
        </w:rPr>
      </w:pPr>
    </w:p>
    <w:p w:rsidR="005A3FE1" w:rsidRDefault="005A3FE1" w:rsidP="00163651">
      <w:pPr>
        <w:tabs>
          <w:tab w:val="left" w:pos="3491"/>
          <w:tab w:val="center" w:pos="5553"/>
        </w:tabs>
        <w:spacing w:after="0" w:line="360" w:lineRule="auto"/>
        <w:rPr>
          <w:rFonts w:cs="B Titr"/>
          <w:color w:val="000000"/>
          <w:sz w:val="28"/>
          <w:szCs w:val="28"/>
          <w:rtl/>
        </w:rPr>
      </w:pPr>
    </w:p>
    <w:p w:rsidR="005A3FE1" w:rsidRDefault="005A3FE1" w:rsidP="00163651">
      <w:pPr>
        <w:tabs>
          <w:tab w:val="left" w:pos="3491"/>
          <w:tab w:val="center" w:pos="5553"/>
        </w:tabs>
        <w:spacing w:after="0" w:line="360" w:lineRule="auto"/>
        <w:rPr>
          <w:rFonts w:cs="B Titr"/>
          <w:color w:val="000000"/>
          <w:sz w:val="28"/>
          <w:szCs w:val="28"/>
          <w:rtl/>
        </w:rPr>
      </w:pPr>
    </w:p>
    <w:p w:rsidR="00163651" w:rsidRPr="00DB77CC" w:rsidRDefault="00163651" w:rsidP="00163651">
      <w:pPr>
        <w:tabs>
          <w:tab w:val="left" w:pos="3491"/>
          <w:tab w:val="center" w:pos="5553"/>
        </w:tabs>
        <w:spacing w:after="0" w:line="360" w:lineRule="auto"/>
        <w:rPr>
          <w:rFonts w:cs="B Titr"/>
          <w:color w:val="000000"/>
          <w:sz w:val="28"/>
          <w:szCs w:val="28"/>
          <w:rtl/>
        </w:rPr>
      </w:pPr>
      <w:r w:rsidRPr="00DB77CC">
        <w:rPr>
          <w:rFonts w:cs="B Titr"/>
          <w:color w:val="000000"/>
          <w:sz w:val="28"/>
          <w:szCs w:val="28"/>
          <w:rtl/>
        </w:rPr>
        <w:lastRenderedPageBreak/>
        <w:tab/>
      </w:r>
      <w:r w:rsidRPr="00DB77CC">
        <w:rPr>
          <w:rFonts w:cs="B Titr" w:hint="cs"/>
          <w:color w:val="000000"/>
          <w:sz w:val="28"/>
          <w:szCs w:val="28"/>
          <w:rtl/>
        </w:rPr>
        <w:t>خلاصه دستور العمل جوشکاری فلزی</w:t>
      </w:r>
    </w:p>
    <w:p w:rsidR="00163651" w:rsidRPr="00DB77CC" w:rsidRDefault="000E3025" w:rsidP="00163651">
      <w:pPr>
        <w:spacing w:line="360" w:lineRule="auto"/>
        <w:jc w:val="right"/>
        <w:rPr>
          <w:rFonts w:cs="B Titr"/>
          <w:color w:val="000000"/>
          <w:sz w:val="20"/>
          <w:szCs w:val="20"/>
          <w:rtl/>
        </w:rPr>
      </w:pPr>
      <w:r>
        <w:rPr>
          <w:rFonts w:cs="B Titr"/>
          <w:noProof/>
          <w:color w:val="FF0000"/>
          <w:sz w:val="32"/>
          <w:szCs w:val="32"/>
          <w:lang w:bidi="ar-SA"/>
        </w:rPr>
        <w:drawing>
          <wp:inline distT="0" distB="0" distL="0" distR="0">
            <wp:extent cx="6943725" cy="2238375"/>
            <wp:effectExtent l="19050" t="0" r="9525"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6943725" cy="2238375"/>
                    </a:xfrm>
                    <a:prstGeom prst="rect">
                      <a:avLst/>
                    </a:prstGeom>
                    <a:noFill/>
                    <a:ln w="9525">
                      <a:noFill/>
                      <a:miter lim="800000"/>
                      <a:headEnd/>
                      <a:tailEnd/>
                    </a:ln>
                  </pic:spPr>
                </pic:pic>
              </a:graphicData>
            </a:graphic>
          </wp:inline>
        </w:drawing>
      </w:r>
    </w:p>
    <w:p w:rsidR="00163651" w:rsidRPr="00DB77CC" w:rsidRDefault="00163651" w:rsidP="00163651">
      <w:pPr>
        <w:spacing w:after="0" w:line="0" w:lineRule="atLeast"/>
        <w:jc w:val="right"/>
        <w:rPr>
          <w:rFonts w:cs="%Bdr"/>
          <w:color w:val="000000"/>
          <w:sz w:val="24"/>
          <w:szCs w:val="24"/>
          <w:rtl/>
        </w:rPr>
      </w:pPr>
      <w:r w:rsidRPr="00DB77CC">
        <w:rPr>
          <w:rFonts w:cs="%Bdr" w:hint="cs"/>
          <w:color w:val="000000"/>
          <w:sz w:val="24"/>
          <w:szCs w:val="24"/>
          <w:rtl/>
        </w:rPr>
        <w:t>حداقل پاس جوشکاری=2پاس</w:t>
      </w:r>
    </w:p>
    <w:p w:rsidR="00163651" w:rsidRPr="00DB77CC" w:rsidRDefault="00163651" w:rsidP="00163651">
      <w:pPr>
        <w:spacing w:after="0" w:line="0" w:lineRule="atLeast"/>
        <w:jc w:val="right"/>
        <w:rPr>
          <w:rFonts w:cs="%Bdr"/>
          <w:color w:val="000000"/>
          <w:sz w:val="24"/>
          <w:szCs w:val="24"/>
          <w:rtl/>
        </w:rPr>
      </w:pPr>
      <w:r w:rsidRPr="00DB77CC">
        <w:rPr>
          <w:rFonts w:cs="%Bdr" w:hint="cs"/>
          <w:color w:val="000000"/>
          <w:sz w:val="24"/>
          <w:szCs w:val="24"/>
          <w:rtl/>
        </w:rPr>
        <w:t>الکترود پاس نفوذی=</w:t>
      </w:r>
      <w:r w:rsidRPr="00DB77CC">
        <w:rPr>
          <w:rFonts w:cs="%Bdr"/>
          <w:color w:val="000000"/>
          <w:sz w:val="24"/>
          <w:szCs w:val="24"/>
        </w:rPr>
        <w:t>E6010</w:t>
      </w:r>
    </w:p>
    <w:p w:rsidR="00163651" w:rsidRPr="00DB77CC" w:rsidRDefault="00163651" w:rsidP="00163651">
      <w:pPr>
        <w:spacing w:after="0" w:line="0" w:lineRule="atLeast"/>
        <w:jc w:val="right"/>
        <w:rPr>
          <w:rFonts w:cs="%Bdr"/>
          <w:color w:val="000000"/>
          <w:sz w:val="24"/>
          <w:szCs w:val="24"/>
          <w:rtl/>
        </w:rPr>
      </w:pPr>
      <w:r w:rsidRPr="00DB77CC">
        <w:rPr>
          <w:rFonts w:cs="%Bdr" w:hint="cs"/>
          <w:color w:val="000000"/>
          <w:sz w:val="24"/>
          <w:szCs w:val="24"/>
          <w:rtl/>
        </w:rPr>
        <w:t>الکترود پاس پرکننده=</w:t>
      </w:r>
      <w:r w:rsidRPr="00DB77CC">
        <w:rPr>
          <w:rFonts w:cs="%Bdr"/>
          <w:color w:val="000000"/>
          <w:sz w:val="24"/>
          <w:szCs w:val="24"/>
        </w:rPr>
        <w:t>E6013 &amp; E7018</w:t>
      </w:r>
    </w:p>
    <w:p w:rsidR="00163651" w:rsidRPr="00DB77CC" w:rsidRDefault="00163651" w:rsidP="00163651">
      <w:pPr>
        <w:tabs>
          <w:tab w:val="left" w:pos="777"/>
        </w:tabs>
        <w:spacing w:after="0" w:line="0" w:lineRule="atLeast"/>
        <w:rPr>
          <w:rFonts w:cs="%Bdr"/>
          <w:color w:val="000000"/>
          <w:sz w:val="24"/>
          <w:szCs w:val="24"/>
          <w:rtl/>
        </w:rPr>
      </w:pPr>
      <w:r>
        <w:rPr>
          <w:noProof/>
        </w:rPr>
        <w:pict>
          <v:shapetype id="_x0000_t32" coordsize="21600,21600" o:spt="32" o:oned="t" path="m,l21600,21600e" filled="f">
            <v:path arrowok="t" fillok="f" o:connecttype="none"/>
            <o:lock v:ext="edit" shapetype="t"/>
          </v:shapetype>
          <v:shape id="Straight Arrow Connector 8" o:spid="_x0000_s1050" type="#_x0000_t32" style="position:absolute;left:0;text-align:left;margin-left:-4.1pt;margin-top:10.45pt;width:562.85pt;height:4.15pt;flip:x y;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"/>
        </w:pict>
      </w:r>
      <w:r w:rsidRPr="00DB77CC">
        <w:rPr>
          <w:rFonts w:cs="%Bdr"/>
          <w:color w:val="000000"/>
          <w:sz w:val="24"/>
          <w:szCs w:val="24"/>
          <w:rtl/>
        </w:rPr>
        <w:tab/>
      </w:r>
    </w:p>
    <w:p w:rsidR="00163651" w:rsidRPr="00DB77CC" w:rsidRDefault="00163651" w:rsidP="00163651">
      <w:pPr>
        <w:tabs>
          <w:tab w:val="left" w:pos="777"/>
        </w:tabs>
        <w:spacing w:after="0" w:line="0" w:lineRule="atLeast"/>
        <w:rPr>
          <w:rFonts w:cs="%Bdr"/>
          <w:color w:val="000000"/>
          <w:sz w:val="24"/>
          <w:szCs w:val="24"/>
        </w:rPr>
      </w:pPr>
    </w:p>
    <w:p w:rsidR="00163651" w:rsidRDefault="00163651" w:rsidP="00163651">
      <w:pPr>
        <w:tabs>
          <w:tab w:val="left" w:pos="5097"/>
        </w:tabs>
        <w:spacing w:line="360" w:lineRule="auto"/>
        <w:rPr>
          <w:rFonts w:cs="B Nazanin"/>
          <w:sz w:val="28"/>
          <w:szCs w:val="28"/>
          <w:rtl/>
        </w:rPr>
      </w:pPr>
      <w:r w:rsidRPr="006201E4">
        <w:rPr>
          <w:rFonts w:cs="B Nazanin" w:hint="cs"/>
          <w:sz w:val="28"/>
          <w:szCs w:val="28"/>
          <w:rtl/>
        </w:rPr>
        <w:t>1-</w:t>
      </w:r>
      <w:r w:rsidRPr="00450CEB">
        <w:rPr>
          <w:rFonts w:cs="B Nazanin" w:hint="cs"/>
          <w:sz w:val="28"/>
          <w:szCs w:val="28"/>
          <w:rtl/>
        </w:rPr>
        <w:t xml:space="preserve"> </w:t>
      </w:r>
      <w:r w:rsidRPr="006201E4">
        <w:rPr>
          <w:rFonts w:cs="B Nazanin" w:hint="cs"/>
          <w:sz w:val="28"/>
          <w:szCs w:val="28"/>
          <w:rtl/>
        </w:rPr>
        <w:t>جوشکار مربوطه باید دارای مدرک جوشکاری معتبر باشد</w:t>
      </w:r>
      <w:r>
        <w:rPr>
          <w:rFonts w:cs="B Nazanin" w:hint="cs"/>
          <w:sz w:val="28"/>
          <w:szCs w:val="28"/>
          <w:rtl/>
        </w:rPr>
        <w:t>.</w:t>
      </w:r>
    </w:p>
    <w:p w:rsidR="00163651" w:rsidRPr="006201E4" w:rsidRDefault="00163651" w:rsidP="00163651">
      <w:pPr>
        <w:spacing w:line="360" w:lineRule="auto"/>
        <w:rPr>
          <w:rFonts w:cs="B Nazanin"/>
          <w:sz w:val="28"/>
          <w:szCs w:val="28"/>
          <w:rtl/>
        </w:rPr>
      </w:pPr>
      <w:r w:rsidRPr="006201E4">
        <w:rPr>
          <w:rFonts w:cs="B Nazanin" w:hint="cs"/>
          <w:sz w:val="28"/>
          <w:szCs w:val="28"/>
          <w:rtl/>
        </w:rPr>
        <w:t>2- قبل از شروع عملیات جوشکاری</w:t>
      </w:r>
      <w:r>
        <w:rPr>
          <w:rFonts w:cs="B Nazanin" w:hint="cs"/>
          <w:sz w:val="28"/>
          <w:szCs w:val="28"/>
          <w:rtl/>
        </w:rPr>
        <w:t xml:space="preserve">، </w:t>
      </w:r>
      <w:r w:rsidRPr="006201E4">
        <w:rPr>
          <w:rFonts w:cs="B Nazanin" w:hint="cs"/>
          <w:sz w:val="28"/>
          <w:szCs w:val="28"/>
          <w:rtl/>
        </w:rPr>
        <w:t>نسبت به دریافت</w:t>
      </w:r>
      <w:r>
        <w:rPr>
          <w:rFonts w:cs="B Nazanin" w:hint="cs"/>
          <w:sz w:val="28"/>
          <w:szCs w:val="28"/>
          <w:rtl/>
        </w:rPr>
        <w:t xml:space="preserve"> </w:t>
      </w:r>
      <w:r w:rsidRPr="00157640">
        <w:rPr>
          <w:rFonts w:cs="B Nazanin"/>
          <w:b/>
          <w:bCs/>
          <w:i/>
          <w:iCs/>
          <w:sz w:val="28"/>
          <w:szCs w:val="28"/>
        </w:rPr>
        <w:t>wps</w:t>
      </w:r>
      <w:r>
        <w:rPr>
          <w:rFonts w:cs="B Nazanin" w:hint="cs"/>
          <w:sz w:val="28"/>
          <w:szCs w:val="28"/>
          <w:rtl/>
        </w:rPr>
        <w:t xml:space="preserve"> </w:t>
      </w:r>
      <w:r w:rsidRPr="006201E4">
        <w:rPr>
          <w:rFonts w:cs="B Nazanin" w:hint="cs"/>
          <w:sz w:val="28"/>
          <w:szCs w:val="28"/>
          <w:rtl/>
        </w:rPr>
        <w:t>پروژه از اداره</w:t>
      </w:r>
      <w:r>
        <w:rPr>
          <w:rFonts w:cs="B Nazanin" w:hint="cs"/>
          <w:sz w:val="28"/>
          <w:szCs w:val="28"/>
          <w:rtl/>
        </w:rPr>
        <w:t xml:space="preserve"> نظارت</w:t>
      </w:r>
      <w:r w:rsidRPr="006201E4">
        <w:rPr>
          <w:rFonts w:cs="B Nazanin" w:hint="cs"/>
          <w:sz w:val="28"/>
          <w:szCs w:val="28"/>
          <w:rtl/>
        </w:rPr>
        <w:t xml:space="preserve"> اقدام گردد</w:t>
      </w:r>
      <w:r>
        <w:rPr>
          <w:rFonts w:cs="B Nazanin" w:hint="cs"/>
          <w:sz w:val="28"/>
          <w:szCs w:val="28"/>
          <w:rtl/>
        </w:rPr>
        <w:t>.</w:t>
      </w:r>
    </w:p>
    <w:p w:rsidR="00163651" w:rsidRPr="006201E4" w:rsidRDefault="00163651" w:rsidP="00163651">
      <w:pPr>
        <w:spacing w:line="360" w:lineRule="auto"/>
        <w:rPr>
          <w:rFonts w:cs="B Nazanin"/>
          <w:sz w:val="28"/>
          <w:szCs w:val="28"/>
          <w:rtl/>
        </w:rPr>
      </w:pPr>
      <w:r w:rsidRPr="006201E4">
        <w:rPr>
          <w:rFonts w:cs="B Nazanin" w:hint="cs"/>
          <w:sz w:val="28"/>
          <w:szCs w:val="28"/>
          <w:rtl/>
        </w:rPr>
        <w:t xml:space="preserve">3-نقشه و جدول فوق حالات عمومی اجرای عملیات جوشکاری بوده مگر توسط طراح جزئیات ویژه در نقشه درج شده باشد </w:t>
      </w:r>
      <w:r>
        <w:rPr>
          <w:rFonts w:cs="B Nazanin" w:hint="cs"/>
          <w:sz w:val="28"/>
          <w:szCs w:val="28"/>
          <w:rtl/>
        </w:rPr>
        <w:t>.</w:t>
      </w:r>
    </w:p>
    <w:p w:rsidR="00163651" w:rsidRPr="006201E4" w:rsidRDefault="00163651" w:rsidP="00163651">
      <w:pPr>
        <w:spacing w:line="360" w:lineRule="auto"/>
        <w:rPr>
          <w:rFonts w:cs="B Nazanin"/>
          <w:sz w:val="28"/>
          <w:szCs w:val="28"/>
          <w:rtl/>
        </w:rPr>
      </w:pPr>
      <w:r w:rsidRPr="006201E4">
        <w:rPr>
          <w:rFonts w:cs="B Nazanin" w:hint="cs"/>
          <w:sz w:val="28"/>
          <w:szCs w:val="28"/>
          <w:rtl/>
        </w:rPr>
        <w:t>4-استفاده از ابزار آلات استاندارد و ویژه جوشکاری ( رکتی فایر و...)الزامی بوده در شرایط ویژه و تشخیص با ناظر پروژه می باشد</w:t>
      </w:r>
      <w:r>
        <w:rPr>
          <w:rFonts w:cs="B Nazanin" w:hint="cs"/>
          <w:sz w:val="28"/>
          <w:szCs w:val="28"/>
          <w:rtl/>
        </w:rPr>
        <w:t>.</w:t>
      </w:r>
    </w:p>
    <w:p w:rsidR="00163651" w:rsidRPr="006201E4" w:rsidRDefault="00163651" w:rsidP="00163651">
      <w:pPr>
        <w:spacing w:line="360" w:lineRule="auto"/>
        <w:rPr>
          <w:rFonts w:cs="B Nazanin"/>
          <w:sz w:val="28"/>
          <w:szCs w:val="28"/>
          <w:rtl/>
        </w:rPr>
      </w:pPr>
      <w:r w:rsidRPr="006201E4">
        <w:rPr>
          <w:rFonts w:cs="B Nazanin" w:hint="cs"/>
          <w:sz w:val="28"/>
          <w:szCs w:val="28"/>
          <w:rtl/>
        </w:rPr>
        <w:t>5-رعایت موارد ایمنی به عهده پیمانکار بوده و هر گونه استفاده غیر مجاز از شبکه برق تخلف محسوب میگردد</w:t>
      </w:r>
      <w:r>
        <w:rPr>
          <w:rFonts w:cs="B Nazanin" w:hint="cs"/>
          <w:sz w:val="28"/>
          <w:szCs w:val="28"/>
          <w:rtl/>
        </w:rPr>
        <w:t>.</w:t>
      </w:r>
    </w:p>
    <w:p w:rsidR="00163651" w:rsidRPr="006201E4" w:rsidRDefault="00163651" w:rsidP="00163651">
      <w:pPr>
        <w:spacing w:line="360" w:lineRule="auto"/>
        <w:rPr>
          <w:rFonts w:cs="B Nazanin"/>
          <w:sz w:val="28"/>
          <w:szCs w:val="28"/>
          <w:rtl/>
        </w:rPr>
      </w:pPr>
      <w:r w:rsidRPr="006201E4">
        <w:rPr>
          <w:rFonts w:cs="B Nazanin" w:hint="cs"/>
          <w:sz w:val="28"/>
          <w:szCs w:val="28"/>
          <w:rtl/>
        </w:rPr>
        <w:t>6-کلیه اقلام و مصالح مورد استفاده می بایست قبل از جوشکاری مورد تائید ناظر پروژه قرار گیرد</w:t>
      </w:r>
      <w:r>
        <w:rPr>
          <w:rFonts w:cs="B Nazanin" w:hint="cs"/>
          <w:sz w:val="28"/>
          <w:szCs w:val="28"/>
          <w:rtl/>
        </w:rPr>
        <w:t>.</w:t>
      </w:r>
    </w:p>
    <w:p w:rsidR="00163651" w:rsidRPr="006201E4" w:rsidRDefault="00163651" w:rsidP="00163651">
      <w:pPr>
        <w:spacing w:line="360" w:lineRule="auto"/>
        <w:rPr>
          <w:rFonts w:cs="B Nazanin"/>
          <w:sz w:val="28"/>
          <w:szCs w:val="28"/>
          <w:rtl/>
        </w:rPr>
      </w:pPr>
      <w:r w:rsidRPr="006201E4">
        <w:rPr>
          <w:rFonts w:cs="B Nazanin" w:hint="cs"/>
          <w:sz w:val="28"/>
          <w:szCs w:val="28"/>
          <w:rtl/>
        </w:rPr>
        <w:t xml:space="preserve">7-هر گونه تغییر در نقشه صرفاً با در خواست </w:t>
      </w:r>
      <w:r>
        <w:rPr>
          <w:rFonts w:cs="B Nazanin" w:hint="cs"/>
          <w:sz w:val="28"/>
          <w:szCs w:val="28"/>
          <w:rtl/>
        </w:rPr>
        <w:t xml:space="preserve">و </w:t>
      </w:r>
      <w:r w:rsidRPr="006201E4">
        <w:rPr>
          <w:rFonts w:cs="B Nazanin" w:hint="cs"/>
          <w:sz w:val="28"/>
          <w:szCs w:val="28"/>
          <w:rtl/>
        </w:rPr>
        <w:t xml:space="preserve">صدور دستور العمل کتبی ناظر پروژه امکان پذیر می باشد </w:t>
      </w:r>
      <w:r>
        <w:rPr>
          <w:rFonts w:cs="B Nazanin" w:hint="cs"/>
          <w:sz w:val="28"/>
          <w:szCs w:val="28"/>
          <w:rtl/>
        </w:rPr>
        <w:t>.</w:t>
      </w:r>
    </w:p>
    <w:p w:rsidR="00163651" w:rsidRDefault="00163651" w:rsidP="00163651">
      <w:pPr>
        <w:spacing w:line="360" w:lineRule="auto"/>
        <w:rPr>
          <w:rFonts w:cs="B Nazanin"/>
          <w:sz w:val="28"/>
          <w:szCs w:val="28"/>
          <w:rtl/>
        </w:rPr>
      </w:pPr>
      <w:r w:rsidRPr="006201E4">
        <w:rPr>
          <w:rFonts w:cs="B Nazanin" w:hint="cs"/>
          <w:sz w:val="28"/>
          <w:szCs w:val="28"/>
          <w:rtl/>
        </w:rPr>
        <w:t xml:space="preserve">8-کلیه جوشها علاوه بر بازدید توسط ناظر توسط بازرس جوش معتمد شرکت نیز مورد بازدید قرار </w:t>
      </w:r>
      <w:r>
        <w:rPr>
          <w:rFonts w:cs="B Nazanin" w:hint="cs"/>
          <w:sz w:val="28"/>
          <w:szCs w:val="28"/>
          <w:rtl/>
        </w:rPr>
        <w:t>گرفته ودر صورت ایراد باید توسط پ</w:t>
      </w:r>
      <w:r w:rsidRPr="006201E4">
        <w:rPr>
          <w:rFonts w:cs="B Nazanin" w:hint="cs"/>
          <w:sz w:val="28"/>
          <w:szCs w:val="28"/>
          <w:rtl/>
        </w:rPr>
        <w:t>یمانکار اصلاح گردد</w:t>
      </w:r>
      <w:r>
        <w:rPr>
          <w:rFonts w:cs="B Nazanin" w:hint="cs"/>
          <w:sz w:val="28"/>
          <w:szCs w:val="28"/>
          <w:rtl/>
        </w:rPr>
        <w:t>.</w:t>
      </w:r>
    </w:p>
    <w:p w:rsidR="00163651" w:rsidRDefault="00163651" w:rsidP="00163651">
      <w:pPr>
        <w:spacing w:line="360" w:lineRule="auto"/>
        <w:rPr>
          <w:rFonts w:cs="B Nazanin"/>
          <w:sz w:val="28"/>
          <w:szCs w:val="28"/>
          <w:rtl/>
        </w:rPr>
      </w:pPr>
    </w:p>
    <w:p w:rsidR="008F01F5" w:rsidRDefault="008F01F5" w:rsidP="00163651">
      <w:pPr>
        <w:spacing w:line="360" w:lineRule="auto"/>
        <w:rPr>
          <w:rFonts w:cs="B Nazanin"/>
          <w:sz w:val="28"/>
          <w:szCs w:val="28"/>
          <w:rtl/>
        </w:rPr>
      </w:pPr>
    </w:p>
    <w:p w:rsidR="008F01F5" w:rsidRDefault="008F01F5" w:rsidP="00163651">
      <w:pPr>
        <w:spacing w:line="360" w:lineRule="auto"/>
        <w:rPr>
          <w:rFonts w:cs="B Nazanin"/>
          <w:sz w:val="28"/>
          <w:szCs w:val="28"/>
          <w:rtl/>
        </w:rPr>
      </w:pPr>
    </w:p>
    <w:p w:rsidR="00163651" w:rsidRPr="00DB77CC" w:rsidRDefault="00163651" w:rsidP="00163651">
      <w:pPr>
        <w:spacing w:after="0" w:line="360" w:lineRule="auto"/>
        <w:jc w:val="center"/>
        <w:rPr>
          <w:rFonts w:cs="B Titr"/>
          <w:color w:val="000000"/>
          <w:sz w:val="28"/>
          <w:szCs w:val="28"/>
          <w:rtl/>
        </w:rPr>
      </w:pPr>
      <w:r w:rsidRPr="00DB77CC">
        <w:rPr>
          <w:rFonts w:cs="B Titr" w:hint="cs"/>
          <w:color w:val="000000"/>
          <w:sz w:val="28"/>
          <w:szCs w:val="28"/>
          <w:rtl/>
        </w:rPr>
        <w:t>خلاصه دستور العمل جوشکاری پلی اتیلن</w:t>
      </w:r>
    </w:p>
    <w:p w:rsidR="00163651" w:rsidRPr="00DB77CC" w:rsidRDefault="00163651" w:rsidP="00163651">
      <w:pPr>
        <w:spacing w:after="0" w:line="360" w:lineRule="auto"/>
        <w:jc w:val="center"/>
        <w:rPr>
          <w:rFonts w:cs="B Titr"/>
          <w:color w:val="000000"/>
          <w:sz w:val="28"/>
          <w:szCs w:val="28"/>
          <w:rtl/>
        </w:rPr>
      </w:pPr>
    </w:p>
    <w:p w:rsidR="00163651" w:rsidRDefault="00163651" w:rsidP="00163651">
      <w:pPr>
        <w:spacing w:line="360" w:lineRule="auto"/>
        <w:rPr>
          <w:rFonts w:cs="B Nazanin"/>
          <w:sz w:val="28"/>
          <w:szCs w:val="28"/>
          <w:rtl/>
        </w:rPr>
      </w:pPr>
      <w:r>
        <w:rPr>
          <w:rFonts w:cs="B Nazanin" w:hint="cs"/>
          <w:sz w:val="28"/>
          <w:szCs w:val="28"/>
          <w:rtl/>
        </w:rPr>
        <w:t>1-جوشکاری مربوط باید دارای مدرک معتبر و مهارت کافی بوده قبل از شروع به کار مورد تست قرار می گیرد .</w:t>
      </w:r>
    </w:p>
    <w:p w:rsidR="00163651" w:rsidRDefault="00163651" w:rsidP="00163651">
      <w:pPr>
        <w:spacing w:line="360" w:lineRule="auto"/>
        <w:rPr>
          <w:rFonts w:cs="B Nazanin"/>
          <w:sz w:val="28"/>
          <w:szCs w:val="28"/>
          <w:rtl/>
        </w:rPr>
      </w:pPr>
      <w:r>
        <w:rPr>
          <w:rFonts w:cs="B Nazanin" w:hint="cs"/>
          <w:sz w:val="28"/>
          <w:szCs w:val="28"/>
          <w:rtl/>
        </w:rPr>
        <w:t>2-استفاده از دستگاه سالم و</w:t>
      </w:r>
      <w:r w:rsidRPr="00F04F43">
        <w:rPr>
          <w:rFonts w:cs="B Nazanin" w:hint="cs"/>
          <w:sz w:val="28"/>
          <w:szCs w:val="28"/>
          <w:rtl/>
        </w:rPr>
        <w:t xml:space="preserve"> </w:t>
      </w:r>
      <w:r>
        <w:rPr>
          <w:rFonts w:cs="B Nazanin" w:hint="cs"/>
          <w:sz w:val="28"/>
          <w:szCs w:val="28"/>
          <w:rtl/>
        </w:rPr>
        <w:t>ابزار آلات استاندارد و مورد تایید ناظر الزامی است.</w:t>
      </w:r>
    </w:p>
    <w:p w:rsidR="00163651" w:rsidRDefault="00163651" w:rsidP="00163651">
      <w:pPr>
        <w:spacing w:line="360" w:lineRule="auto"/>
        <w:rPr>
          <w:rFonts w:cs="B Nazanin"/>
          <w:sz w:val="28"/>
          <w:szCs w:val="28"/>
          <w:rtl/>
        </w:rPr>
      </w:pPr>
      <w:r>
        <w:rPr>
          <w:rFonts w:cs="B Nazanin" w:hint="cs"/>
          <w:sz w:val="28"/>
          <w:szCs w:val="28"/>
          <w:rtl/>
        </w:rPr>
        <w:t xml:space="preserve">3-رعایت شرایط جوشکاری و استفاده از جدول ویژه جوش های لوله های پلی اتیلن  با توجه به نوع دستگاه سایز وضخامت لوله وهمچنین </w:t>
      </w:r>
      <w:r>
        <w:rPr>
          <w:rFonts w:cs="B Nazanin"/>
          <w:sz w:val="28"/>
          <w:szCs w:val="28"/>
        </w:rPr>
        <w:t xml:space="preserve">PE </w:t>
      </w:r>
      <w:r>
        <w:rPr>
          <w:rFonts w:cs="B Nazanin" w:hint="cs"/>
          <w:sz w:val="28"/>
          <w:szCs w:val="28"/>
          <w:rtl/>
        </w:rPr>
        <w:t xml:space="preserve">  مربوطه الزامی می باشد .</w:t>
      </w:r>
    </w:p>
    <w:p w:rsidR="00163651" w:rsidRDefault="00163651" w:rsidP="00163651">
      <w:pPr>
        <w:spacing w:line="360" w:lineRule="auto"/>
        <w:rPr>
          <w:rFonts w:cs="B Nazanin"/>
          <w:sz w:val="28"/>
          <w:szCs w:val="28"/>
          <w:rtl/>
        </w:rPr>
      </w:pPr>
      <w:r>
        <w:rPr>
          <w:rFonts w:cs="B Nazanin" w:hint="cs"/>
          <w:sz w:val="28"/>
          <w:szCs w:val="28"/>
          <w:rtl/>
        </w:rPr>
        <w:t xml:space="preserve">4- پارامترهای گرده جوش </w:t>
      </w:r>
      <w:r>
        <w:rPr>
          <w:rFonts w:ascii="Sakkal Majalla" w:hAnsi="Sakkal Majalla" w:cs="Sakkal Majalla" w:hint="cs"/>
          <w:sz w:val="28"/>
          <w:szCs w:val="28"/>
          <w:rtl/>
        </w:rPr>
        <w:t>–</w:t>
      </w:r>
      <w:r>
        <w:rPr>
          <w:rFonts w:cs="B Nazanin" w:hint="cs"/>
          <w:sz w:val="28"/>
          <w:szCs w:val="28"/>
          <w:rtl/>
        </w:rPr>
        <w:t xml:space="preserve"> پهنای جوش </w:t>
      </w:r>
      <w:r>
        <w:rPr>
          <w:rFonts w:ascii="Sakkal Majalla" w:hAnsi="Sakkal Majalla" w:cs="Sakkal Majalla" w:hint="cs"/>
          <w:sz w:val="28"/>
          <w:szCs w:val="28"/>
          <w:rtl/>
        </w:rPr>
        <w:t>–</w:t>
      </w:r>
      <w:r>
        <w:rPr>
          <w:rFonts w:cs="B Nazanin" w:hint="cs"/>
          <w:sz w:val="28"/>
          <w:szCs w:val="28"/>
          <w:rtl/>
        </w:rPr>
        <w:t xml:space="preserve"> چسبندگی جوش و......... باتوجه به جدول مشخصه توسط ناظر کنترل میگردد.</w:t>
      </w:r>
    </w:p>
    <w:p w:rsidR="00163651" w:rsidRPr="006201E4" w:rsidRDefault="00163651" w:rsidP="00163651">
      <w:pPr>
        <w:spacing w:line="360" w:lineRule="auto"/>
        <w:rPr>
          <w:rFonts w:cs="B Nazanin"/>
          <w:sz w:val="28"/>
          <w:szCs w:val="28"/>
          <w:rtl/>
        </w:rPr>
      </w:pPr>
      <w:r>
        <w:rPr>
          <w:rFonts w:cs="B Nazanin" w:hint="cs"/>
          <w:sz w:val="28"/>
          <w:szCs w:val="28"/>
          <w:rtl/>
        </w:rPr>
        <w:t>5-کلیه جوش ها باید به صورت مرئی بوده و مورد بازدید ناظر قرار گیرد و بعضاً در صورت نیاز و جهت تست بریده خواهد شد .</w:t>
      </w:r>
    </w:p>
    <w:p w:rsidR="00163651" w:rsidRPr="006201E4" w:rsidRDefault="00163651" w:rsidP="00163651">
      <w:pPr>
        <w:spacing w:line="360" w:lineRule="auto"/>
        <w:rPr>
          <w:rFonts w:cs="B Nazanin"/>
          <w:sz w:val="28"/>
          <w:szCs w:val="28"/>
        </w:rPr>
      </w:pPr>
      <w:r>
        <w:rPr>
          <w:rFonts w:cs="B Nazanin" w:hint="cs"/>
          <w:sz w:val="28"/>
          <w:szCs w:val="28"/>
          <w:rtl/>
        </w:rPr>
        <w:t>6</w:t>
      </w:r>
      <w:r w:rsidRPr="006201E4">
        <w:rPr>
          <w:rFonts w:cs="B Nazanin" w:hint="cs"/>
          <w:sz w:val="28"/>
          <w:szCs w:val="28"/>
          <w:rtl/>
        </w:rPr>
        <w:t>-رعایت موارد ایمنی به عهده پیمانکار بوده و هر گونه استفاده غیر مجاز از شبکه برق تخلف محسوب میگردد</w:t>
      </w:r>
      <w:r>
        <w:rPr>
          <w:rFonts w:cs="B Nazanin" w:hint="cs"/>
          <w:sz w:val="28"/>
          <w:szCs w:val="28"/>
          <w:rtl/>
        </w:rPr>
        <w:t>.</w:t>
      </w:r>
    </w:p>
    <w:p w:rsidR="00163651" w:rsidRDefault="00163651" w:rsidP="00163651">
      <w:pPr>
        <w:spacing w:line="360" w:lineRule="auto"/>
        <w:rPr>
          <w:rFonts w:cs="B Nazanin"/>
          <w:sz w:val="28"/>
          <w:szCs w:val="28"/>
          <w:rtl/>
        </w:rPr>
      </w:pPr>
      <w:r>
        <w:rPr>
          <w:rFonts w:cs="B Nazanin" w:hint="cs"/>
          <w:sz w:val="28"/>
          <w:szCs w:val="28"/>
          <w:rtl/>
        </w:rPr>
        <w:t>7-</w:t>
      </w:r>
      <w:r w:rsidRPr="006201E4">
        <w:rPr>
          <w:rFonts w:cs="B Nazanin" w:hint="cs"/>
          <w:sz w:val="28"/>
          <w:szCs w:val="28"/>
          <w:rtl/>
        </w:rPr>
        <w:t xml:space="preserve">هر گونه تغییر در نقشه صرفاً با در خواست </w:t>
      </w:r>
      <w:r>
        <w:rPr>
          <w:rFonts w:cs="B Nazanin" w:hint="cs"/>
          <w:sz w:val="28"/>
          <w:szCs w:val="28"/>
          <w:rtl/>
        </w:rPr>
        <w:t xml:space="preserve">و </w:t>
      </w:r>
      <w:r w:rsidRPr="006201E4">
        <w:rPr>
          <w:rFonts w:cs="B Nazanin" w:hint="cs"/>
          <w:sz w:val="28"/>
          <w:szCs w:val="28"/>
          <w:rtl/>
        </w:rPr>
        <w:t xml:space="preserve">صدور دستور العمل کتبی ناظر پروژه امکان پذیر می باشد </w:t>
      </w:r>
      <w:r>
        <w:rPr>
          <w:rFonts w:cs="B Nazanin" w:hint="cs"/>
          <w:sz w:val="28"/>
          <w:szCs w:val="28"/>
          <w:rtl/>
        </w:rPr>
        <w:t>.</w:t>
      </w:r>
    </w:p>
    <w:p w:rsidR="00163651" w:rsidRPr="006201E4" w:rsidRDefault="00163651" w:rsidP="00163651">
      <w:pPr>
        <w:spacing w:line="360" w:lineRule="auto"/>
        <w:rPr>
          <w:rFonts w:cs="B Nazanin"/>
          <w:sz w:val="28"/>
          <w:szCs w:val="28"/>
          <w:rtl/>
        </w:rPr>
      </w:pPr>
    </w:p>
    <w:p w:rsidR="00163651" w:rsidRDefault="00163651" w:rsidP="00163651">
      <w:pPr>
        <w:spacing w:line="360" w:lineRule="auto"/>
        <w:rPr>
          <w:rtl/>
        </w:rPr>
      </w:pPr>
    </w:p>
    <w:p w:rsidR="00163651" w:rsidRDefault="00163651" w:rsidP="00163651">
      <w:pPr>
        <w:spacing w:line="360" w:lineRule="auto"/>
        <w:rPr>
          <w:rtl/>
        </w:rPr>
      </w:pPr>
    </w:p>
    <w:p w:rsidR="00163651" w:rsidRDefault="00163651" w:rsidP="00163651">
      <w:pPr>
        <w:spacing w:line="360" w:lineRule="auto"/>
        <w:rPr>
          <w:rtl/>
        </w:rPr>
      </w:pPr>
    </w:p>
    <w:p w:rsidR="00163651" w:rsidRDefault="00163651" w:rsidP="00163651">
      <w:pPr>
        <w:spacing w:line="360" w:lineRule="auto"/>
        <w:rPr>
          <w:rtl/>
        </w:rPr>
      </w:pPr>
    </w:p>
    <w:p w:rsidR="00163651" w:rsidRDefault="00163651" w:rsidP="00163651">
      <w:pPr>
        <w:spacing w:line="360" w:lineRule="auto"/>
        <w:rPr>
          <w:rtl/>
        </w:rPr>
      </w:pPr>
    </w:p>
    <w:p w:rsidR="00163651" w:rsidRDefault="00163651" w:rsidP="00163651">
      <w:pPr>
        <w:spacing w:line="360" w:lineRule="auto"/>
        <w:rPr>
          <w:rtl/>
        </w:rPr>
      </w:pPr>
    </w:p>
    <w:p w:rsidR="00163651" w:rsidRDefault="00163651" w:rsidP="00163651">
      <w:pPr>
        <w:spacing w:line="360" w:lineRule="auto"/>
        <w:rPr>
          <w:rtl/>
        </w:rPr>
      </w:pPr>
    </w:p>
    <w:p w:rsidR="00163651" w:rsidRDefault="00163651" w:rsidP="00163651">
      <w:pPr>
        <w:spacing w:line="360" w:lineRule="auto"/>
        <w:rPr>
          <w:rtl/>
        </w:rPr>
      </w:pPr>
    </w:p>
    <w:p w:rsidR="00A21039" w:rsidRDefault="00A21039" w:rsidP="00AB3769">
      <w:pPr>
        <w:spacing w:line="360" w:lineRule="auto"/>
        <w:rPr>
          <w:rtl/>
        </w:rPr>
      </w:pPr>
    </w:p>
    <w:p w:rsidR="00A21039" w:rsidRDefault="00A21039" w:rsidP="00AB3769">
      <w:pPr>
        <w:spacing w:line="360" w:lineRule="auto"/>
        <w:rPr>
          <w:rtl/>
        </w:rPr>
      </w:pPr>
    </w:p>
    <w:p w:rsidR="00937975" w:rsidRDefault="00937975" w:rsidP="00AB3769">
      <w:pPr>
        <w:spacing w:line="360" w:lineRule="auto"/>
        <w:rPr>
          <w:rtl/>
        </w:rPr>
      </w:pPr>
    </w:p>
    <w:p w:rsidR="00937975" w:rsidRPr="0039624C" w:rsidRDefault="00937975" w:rsidP="00937975">
      <w:pPr>
        <w:spacing w:before="240" w:after="240"/>
        <w:rPr>
          <w:rFonts w:ascii="Times New Roman" w:eastAsia="Times New Roman" w:hAnsi="Times New Roman" w:cs="B Mitra"/>
          <w:snapToGrid w:val="0"/>
          <w:spacing w:val="-2"/>
          <w:sz w:val="36"/>
          <w:szCs w:val="36"/>
        </w:rPr>
      </w:pPr>
      <w:r w:rsidRPr="0039624C">
        <w:rPr>
          <w:rFonts w:ascii="Times New Roman" w:eastAsia="Times New Roman" w:hAnsi="Times New Roman" w:cs="B Mitra" w:hint="cs"/>
          <w:snapToGrid w:val="0"/>
          <w:spacing w:val="-2"/>
          <w:sz w:val="36"/>
          <w:szCs w:val="36"/>
          <w:rtl/>
        </w:rPr>
        <w:lastRenderedPageBreak/>
        <w:t xml:space="preserve">در صورتی که تهیه هر یک از اقلام در شرایط مناقصه به عهده پیمانکار باشد رعایت موارد ماده 1 </w:t>
      </w:r>
      <w:r>
        <w:rPr>
          <w:rFonts w:ascii="Times New Roman" w:eastAsia="Times New Roman" w:hAnsi="Times New Roman" w:cs="B Mitra" w:hint="cs"/>
          <w:snapToGrid w:val="0"/>
          <w:spacing w:val="-2"/>
          <w:sz w:val="36"/>
          <w:szCs w:val="36"/>
          <w:rtl/>
        </w:rPr>
        <w:t>تا</w:t>
      </w:r>
      <w:r w:rsidRPr="0039624C">
        <w:rPr>
          <w:rFonts w:ascii="Times New Roman" w:eastAsia="Times New Roman" w:hAnsi="Times New Roman" w:cs="B Mitra" w:hint="cs"/>
          <w:snapToGrid w:val="0"/>
          <w:spacing w:val="-2"/>
          <w:sz w:val="36"/>
          <w:szCs w:val="36"/>
          <w:rtl/>
        </w:rPr>
        <w:t xml:space="preserve"> </w:t>
      </w:r>
      <w:r>
        <w:rPr>
          <w:rFonts w:ascii="Times New Roman" w:eastAsia="Times New Roman" w:hAnsi="Times New Roman" w:cs="B Mitra" w:hint="cs"/>
          <w:snapToGrid w:val="0"/>
          <w:spacing w:val="-2"/>
          <w:sz w:val="36"/>
          <w:szCs w:val="36"/>
          <w:rtl/>
        </w:rPr>
        <w:t>4</w:t>
      </w:r>
      <w:r w:rsidRPr="0039624C">
        <w:rPr>
          <w:rFonts w:ascii="Times New Roman" w:eastAsia="Times New Roman" w:hAnsi="Times New Roman" w:cs="B Mitra" w:hint="cs"/>
          <w:snapToGrid w:val="0"/>
          <w:spacing w:val="-2"/>
          <w:sz w:val="36"/>
          <w:szCs w:val="36"/>
          <w:rtl/>
        </w:rPr>
        <w:t xml:space="preserve"> الزامی می باشد</w:t>
      </w:r>
      <w:r>
        <w:rPr>
          <w:rFonts w:ascii="Times New Roman" w:eastAsia="Times New Roman" w:hAnsi="Times New Roman" w:cs="B Mitra" w:hint="cs"/>
          <w:snapToGrid w:val="0"/>
          <w:spacing w:val="-2"/>
          <w:sz w:val="36"/>
          <w:szCs w:val="36"/>
          <w:rtl/>
        </w:rPr>
        <w:t>.</w:t>
      </w:r>
    </w:p>
    <w:p w:rsidR="00937975" w:rsidRPr="00A27E3B" w:rsidRDefault="00937975" w:rsidP="00937975">
      <w:pPr>
        <w:pStyle w:val="BodyText"/>
        <w:spacing w:after="0" w:line="360" w:lineRule="auto"/>
        <w:ind w:left="360"/>
        <w:jc w:val="both"/>
        <w:rPr>
          <w:rFonts w:cs="B Mitra"/>
          <w:sz w:val="36"/>
          <w:szCs w:val="36"/>
          <w:rtl/>
          <w:lang w:bidi="fa-IR"/>
        </w:rPr>
      </w:pPr>
      <w:r w:rsidRPr="00A27E3B">
        <w:rPr>
          <w:rFonts w:cs="B Mitra" w:hint="cs"/>
          <w:spacing w:val="-2"/>
          <w:sz w:val="36"/>
          <w:szCs w:val="36"/>
          <w:rtl/>
          <w:lang w:bidi="fa-IR"/>
        </w:rPr>
        <w:t>ماده 1- انواع شیرآلات و کنتور : براساس شرایط فهرست‌بها پایه رشته ابنيه، انتقال و توزیع آب روستایی</w:t>
      </w:r>
      <w:r w:rsidRPr="00A27E3B">
        <w:rPr>
          <w:rFonts w:cs="B Mitra" w:hint="cs"/>
          <w:sz w:val="36"/>
          <w:szCs w:val="36"/>
          <w:rtl/>
          <w:lang w:bidi="fa-IR"/>
        </w:rPr>
        <w:t xml:space="preserve"> ،شبکه توزیع و ....، طبق مشخصات زیر و با تایید نوع از طرف کارفرما تهیه گردد و بابت افزایش قیمت (تغییر نوع  و کارخانه ) هیچ‌گونه وجه اضافی به پیمانکار پرداخت نمی شود. </w:t>
      </w:r>
    </w:p>
    <w:p w:rsidR="00937975" w:rsidRPr="00A27E3B" w:rsidRDefault="00937975" w:rsidP="00937975">
      <w:pPr>
        <w:pStyle w:val="BodyText"/>
        <w:spacing w:after="0" w:line="360" w:lineRule="auto"/>
        <w:ind w:left="360"/>
        <w:jc w:val="both"/>
        <w:rPr>
          <w:rFonts w:cs="B Mitra"/>
          <w:sz w:val="36"/>
          <w:szCs w:val="36"/>
          <w:rtl/>
          <w:lang w:bidi="fa-IR"/>
        </w:rPr>
      </w:pPr>
      <w:r w:rsidRPr="00A27E3B">
        <w:rPr>
          <w:rFonts w:cs="B Mitra" w:hint="cs"/>
          <w:sz w:val="36"/>
          <w:szCs w:val="36"/>
          <w:rtl/>
          <w:lang w:bidi="fa-IR"/>
        </w:rPr>
        <w:t>الف )شیر آلات  در صورت عدم مشخص بودن نوع و کارخانه سازنده در نقشه ها و اسناد پیوست آن ،تهیه کلیه اقلام فوق از کارخانجات معتبر همراه ضمانتنامه و براساس تأیید کارفرما می باشد (شرکتهای مکانیک آب</w:t>
      </w:r>
      <w:r>
        <w:rPr>
          <w:rFonts w:cs="B Mitra" w:hint="cs"/>
          <w:sz w:val="36"/>
          <w:szCs w:val="36"/>
          <w:rtl/>
          <w:lang w:bidi="fa-IR"/>
        </w:rPr>
        <w:t xml:space="preserve"> و میراب</w:t>
      </w:r>
      <w:r>
        <w:rPr>
          <w:rFonts w:cs="B Mitra"/>
          <w:sz w:val="36"/>
          <w:szCs w:val="36"/>
          <w:lang w:bidi="fa-IR"/>
        </w:rPr>
        <w:t>]</w:t>
      </w:r>
      <w:r w:rsidRPr="00A27E3B">
        <w:rPr>
          <w:rFonts w:cs="B Mitra" w:hint="cs"/>
          <w:sz w:val="36"/>
          <w:szCs w:val="36"/>
          <w:rtl/>
          <w:lang w:bidi="fa-IR"/>
        </w:rPr>
        <w:t>کلیه شیر آلات</w:t>
      </w:r>
      <w:r>
        <w:rPr>
          <w:rFonts w:cs="B Mitra" w:hint="cs"/>
          <w:sz w:val="36"/>
          <w:szCs w:val="36"/>
          <w:rtl/>
          <w:lang w:bidi="fa-IR"/>
        </w:rPr>
        <w:t xml:space="preserve"> کنترلی( فشار ،دبی،محافظ پمپ،سوزنی و.....)</w:t>
      </w:r>
      <w:r>
        <w:rPr>
          <w:rFonts w:cs="B Mitra"/>
          <w:sz w:val="36"/>
          <w:szCs w:val="36"/>
          <w:lang w:bidi="fa-IR"/>
        </w:rPr>
        <w:t>[</w:t>
      </w:r>
      <w:r w:rsidRPr="00A27E3B">
        <w:rPr>
          <w:rFonts w:cs="B Mitra" w:hint="cs"/>
          <w:sz w:val="36"/>
          <w:szCs w:val="36"/>
          <w:rtl/>
          <w:lang w:bidi="fa-IR"/>
        </w:rPr>
        <w:t>، هفتم تیر(</w:t>
      </w:r>
      <w:r>
        <w:rPr>
          <w:rFonts w:cs="B Mitra" w:hint="cs"/>
          <w:sz w:val="36"/>
          <w:szCs w:val="36"/>
          <w:rtl/>
          <w:lang w:bidi="fa-IR"/>
        </w:rPr>
        <w:t xml:space="preserve">شیرقطع و وصل و هوا </w:t>
      </w:r>
      <w:r w:rsidRPr="00A27E3B">
        <w:rPr>
          <w:rFonts w:cs="B Mitra" w:hint="cs"/>
          <w:sz w:val="36"/>
          <w:szCs w:val="36"/>
          <w:rtl/>
          <w:lang w:bidi="fa-IR"/>
        </w:rPr>
        <w:t xml:space="preserve">)، وگ بی همتا (شیر سوزنی) ،  آدلران (شیر هوا)، خوشه زن (شیر قطع و وصل )، سایر (تنها با تاییدیه کار فرما)). </w:t>
      </w:r>
    </w:p>
    <w:p w:rsidR="00937975" w:rsidRPr="00A27E3B" w:rsidRDefault="00937975" w:rsidP="00937975">
      <w:pPr>
        <w:pStyle w:val="BodyText"/>
        <w:spacing w:after="0" w:line="360" w:lineRule="auto"/>
        <w:ind w:left="360"/>
        <w:jc w:val="both"/>
        <w:rPr>
          <w:rFonts w:cs="B Mitra" w:hint="cs"/>
          <w:sz w:val="36"/>
          <w:szCs w:val="36"/>
          <w:rtl/>
          <w:lang w:bidi="fa-IR"/>
        </w:rPr>
      </w:pPr>
      <w:r w:rsidRPr="00A27E3B">
        <w:rPr>
          <w:rFonts w:cs="B Mitra" w:hint="cs"/>
          <w:sz w:val="36"/>
          <w:szCs w:val="36"/>
          <w:rtl/>
          <w:lang w:bidi="fa-IR"/>
        </w:rPr>
        <w:t>ب) لوله: در صورت عدم مشخص بودن نوع و کارخانه سازنده در نقشه ها و اسناد پیوست آن ،تهیه کلیه اقلام فوق از کارخانجات معتبر همراه ضمانتنامه و بیمه معتبر و براساس تایید کارفرما می باشد:</w:t>
      </w:r>
      <w:r w:rsidRPr="00A27E3B">
        <w:rPr>
          <w:rFonts w:cs="B Mitra"/>
          <w:sz w:val="36"/>
          <w:szCs w:val="36"/>
          <w:lang w:bidi="fa-IR"/>
        </w:rPr>
        <w:t>]</w:t>
      </w:r>
      <w:r w:rsidRPr="00A27E3B">
        <w:rPr>
          <w:rFonts w:cs="B Mitra" w:hint="cs"/>
          <w:sz w:val="36"/>
          <w:szCs w:val="36"/>
          <w:rtl/>
          <w:lang w:bidi="fa-IR"/>
        </w:rPr>
        <w:t>پلی اتیلن: شرکتهای آبیاری کویر،زرخیزان،یگان پلیمر ،گاز لوله، آب حیات، سایر (تنها با تاییدیه کار فرما)</w:t>
      </w:r>
      <w:r w:rsidRPr="00A27E3B">
        <w:rPr>
          <w:rFonts w:cs="B Mitra"/>
          <w:sz w:val="36"/>
          <w:szCs w:val="36"/>
          <w:lang w:bidi="fa-IR"/>
        </w:rPr>
        <w:t>[</w:t>
      </w:r>
    </w:p>
    <w:p w:rsidR="00937975" w:rsidRDefault="00937975" w:rsidP="00937975">
      <w:pPr>
        <w:pStyle w:val="BodyText"/>
        <w:spacing w:after="0" w:line="360" w:lineRule="auto"/>
        <w:ind w:left="360"/>
        <w:jc w:val="both"/>
        <w:rPr>
          <w:rFonts w:cs="B Mitra"/>
          <w:sz w:val="36"/>
          <w:szCs w:val="36"/>
          <w:rtl/>
          <w:lang w:bidi="fa-IR"/>
        </w:rPr>
      </w:pPr>
      <w:r w:rsidRPr="00A27E3B">
        <w:rPr>
          <w:rFonts w:cs="B Mitra" w:hint="cs"/>
          <w:sz w:val="36"/>
          <w:szCs w:val="36"/>
          <w:rtl/>
          <w:lang w:bidi="fa-IR"/>
        </w:rPr>
        <w:t xml:space="preserve">ماده 2- کلیه لوله ها و اتصالات و شیرآلات باید به تأیید شرکت آب و فاضلاب روستایی قزوين و </w:t>
      </w:r>
      <w:r w:rsidRPr="00A27E3B">
        <w:rPr>
          <w:rFonts w:cs="B Mitra"/>
          <w:sz w:val="36"/>
          <w:szCs w:val="36"/>
          <w:rtl/>
          <w:lang w:bidi="fa-IR"/>
        </w:rPr>
        <w:br/>
      </w:r>
      <w:r w:rsidRPr="00A27E3B">
        <w:rPr>
          <w:rFonts w:cs="B Mitra" w:hint="cs"/>
          <w:sz w:val="36"/>
          <w:szCs w:val="36"/>
          <w:rtl/>
          <w:lang w:bidi="fa-IR"/>
        </w:rPr>
        <w:t>دستگاه نظارت برسد.</w:t>
      </w:r>
      <w:r w:rsidRPr="007B6259">
        <w:rPr>
          <w:rFonts w:cs="B Mitra" w:hint="cs"/>
          <w:b/>
          <w:bCs/>
          <w:sz w:val="36"/>
          <w:szCs w:val="36"/>
          <w:rtl/>
          <w:lang w:bidi="fa-IR"/>
        </w:rPr>
        <w:t xml:space="preserve"> . پیمانکار موظف است</w:t>
      </w:r>
      <w:r>
        <w:rPr>
          <w:rFonts w:cs="B Mitra" w:hint="cs"/>
          <w:sz w:val="36"/>
          <w:szCs w:val="36"/>
          <w:rtl/>
          <w:lang w:bidi="fa-IR"/>
        </w:rPr>
        <w:t xml:space="preserve"> </w:t>
      </w:r>
      <w:r w:rsidRPr="007B6259">
        <w:rPr>
          <w:rFonts w:cs="B Mitra" w:hint="cs"/>
          <w:b/>
          <w:bCs/>
          <w:sz w:val="36"/>
          <w:szCs w:val="36"/>
          <w:rtl/>
          <w:lang w:bidi="fa-IR"/>
        </w:rPr>
        <w:t>در هنگام عقد قرارداد برای خرید لوله با هما هنگی کارفرما نسبت به معرفی بازرس کنترل کیفی به شرکت تولید کننده اقدام نماید هزینه بازرس به عهده کار فرما می باشد.بدیهی است در صورت عدم تایید لوله توسط بازرس کنترل کیفی لوله ها مورد تایید کارفرما نمی باشد</w:t>
      </w:r>
      <w:r>
        <w:rPr>
          <w:rFonts w:cs="B Mitra" w:hint="cs"/>
          <w:sz w:val="36"/>
          <w:szCs w:val="36"/>
          <w:rtl/>
          <w:lang w:bidi="fa-IR"/>
        </w:rPr>
        <w:t xml:space="preserve"> .</w:t>
      </w:r>
      <w:r w:rsidRPr="00A27E3B">
        <w:rPr>
          <w:rFonts w:cs="B Mitra" w:hint="cs"/>
          <w:sz w:val="36"/>
          <w:szCs w:val="36"/>
          <w:rtl/>
          <w:lang w:bidi="fa-IR"/>
        </w:rPr>
        <w:t xml:space="preserve"> </w:t>
      </w:r>
    </w:p>
    <w:p w:rsidR="00937975" w:rsidRDefault="00937975" w:rsidP="00937975">
      <w:pPr>
        <w:pStyle w:val="BodyText"/>
        <w:spacing w:after="0" w:line="360" w:lineRule="auto"/>
        <w:ind w:left="360"/>
        <w:jc w:val="both"/>
        <w:rPr>
          <w:rFonts w:cs="B Mitra"/>
          <w:sz w:val="36"/>
          <w:szCs w:val="36"/>
          <w:rtl/>
          <w:lang w:bidi="fa-IR"/>
        </w:rPr>
      </w:pPr>
      <w:r w:rsidRPr="00A27E3B">
        <w:rPr>
          <w:rFonts w:cs="B Mitra" w:hint="cs"/>
          <w:sz w:val="36"/>
          <w:szCs w:val="36"/>
          <w:rtl/>
          <w:lang w:bidi="fa-IR"/>
        </w:rPr>
        <w:t xml:space="preserve">ماده </w:t>
      </w:r>
      <w:r>
        <w:rPr>
          <w:rFonts w:cs="B Mitra" w:hint="cs"/>
          <w:sz w:val="36"/>
          <w:szCs w:val="36"/>
          <w:rtl/>
          <w:lang w:bidi="fa-IR"/>
        </w:rPr>
        <w:t>3</w:t>
      </w:r>
      <w:r w:rsidRPr="00A27E3B">
        <w:rPr>
          <w:rFonts w:cs="B Mitra" w:hint="cs"/>
          <w:sz w:val="36"/>
          <w:szCs w:val="36"/>
          <w:rtl/>
          <w:lang w:bidi="fa-IR"/>
        </w:rPr>
        <w:t>- ارائه فاکتور خرید لوله و همچنین ضمانت نامه</w:t>
      </w:r>
      <w:r>
        <w:rPr>
          <w:rFonts w:cs="B Mitra" w:hint="cs"/>
          <w:sz w:val="36"/>
          <w:szCs w:val="36"/>
          <w:rtl/>
          <w:lang w:bidi="fa-IR"/>
        </w:rPr>
        <w:t xml:space="preserve"> و بیمه نامه های</w:t>
      </w:r>
      <w:r w:rsidRPr="00A27E3B">
        <w:rPr>
          <w:rFonts w:cs="B Mitra" w:hint="cs"/>
          <w:sz w:val="36"/>
          <w:szCs w:val="36"/>
          <w:rtl/>
          <w:lang w:bidi="fa-IR"/>
        </w:rPr>
        <w:t xml:space="preserve"> های لازم در ارتباط با لوله، اتصالات، شیرآلات و... توسط پیمانکار به کارفرما الزامی می باشد. </w:t>
      </w:r>
    </w:p>
    <w:p w:rsidR="00937975" w:rsidRDefault="00937975" w:rsidP="00937975">
      <w:pPr>
        <w:pStyle w:val="BodyText"/>
        <w:spacing w:after="0" w:line="360" w:lineRule="auto"/>
        <w:ind w:left="360"/>
        <w:jc w:val="both"/>
        <w:rPr>
          <w:rFonts w:cs="B Mitra"/>
          <w:sz w:val="36"/>
          <w:szCs w:val="36"/>
          <w:rtl/>
          <w:lang w:bidi="fa-IR"/>
        </w:rPr>
      </w:pPr>
      <w:r w:rsidRPr="00A27E3B">
        <w:rPr>
          <w:rFonts w:cs="B Mitra" w:hint="cs"/>
          <w:sz w:val="36"/>
          <w:szCs w:val="36"/>
          <w:rtl/>
          <w:lang w:bidi="fa-IR"/>
        </w:rPr>
        <w:lastRenderedPageBreak/>
        <w:t xml:space="preserve">ماده </w:t>
      </w:r>
      <w:r>
        <w:rPr>
          <w:rFonts w:cs="B Mitra" w:hint="cs"/>
          <w:sz w:val="36"/>
          <w:szCs w:val="36"/>
          <w:rtl/>
          <w:lang w:bidi="fa-IR"/>
        </w:rPr>
        <w:t>4</w:t>
      </w:r>
      <w:r w:rsidRPr="00A27E3B">
        <w:rPr>
          <w:rFonts w:cs="B Mitra" w:hint="cs"/>
          <w:sz w:val="36"/>
          <w:szCs w:val="36"/>
          <w:rtl/>
          <w:lang w:bidi="fa-IR"/>
        </w:rPr>
        <w:t xml:space="preserve">- شرکت های تولید کننده مصالح مورد نیاز باید دارای استاندارد ایزو باشند. </w:t>
      </w:r>
    </w:p>
    <w:p w:rsidR="00937975" w:rsidRPr="00A27E3B" w:rsidRDefault="00937975" w:rsidP="00937975">
      <w:pPr>
        <w:pStyle w:val="BodyText"/>
        <w:spacing w:after="0" w:line="360" w:lineRule="auto"/>
        <w:ind w:left="360"/>
        <w:jc w:val="both"/>
        <w:rPr>
          <w:rFonts w:cs="B Mitra"/>
          <w:sz w:val="36"/>
          <w:szCs w:val="36"/>
          <w:rtl/>
          <w:lang w:bidi="fa-IR"/>
        </w:rPr>
      </w:pPr>
      <w:r w:rsidRPr="00A27E3B">
        <w:rPr>
          <w:rFonts w:cs="B Mitra" w:hint="cs"/>
          <w:sz w:val="36"/>
          <w:szCs w:val="36"/>
          <w:rtl/>
          <w:lang w:bidi="fa-IR"/>
        </w:rPr>
        <w:t>ماده 5- تهیه و نصب لوله و شیرآلات مورد نیاز مخازن به عهده پیمانکار می باشد و هزینه براساس فهرست بها مربوطه پرداخت می شود.</w:t>
      </w:r>
    </w:p>
    <w:p w:rsidR="00937975" w:rsidRPr="00A27E3B" w:rsidRDefault="00937975" w:rsidP="00937975">
      <w:pPr>
        <w:pStyle w:val="BodyText"/>
        <w:spacing w:after="0" w:line="360" w:lineRule="auto"/>
        <w:ind w:left="360"/>
        <w:jc w:val="both"/>
        <w:rPr>
          <w:rFonts w:cs="B Mitra"/>
          <w:sz w:val="36"/>
          <w:szCs w:val="36"/>
          <w:rtl/>
          <w:lang w:bidi="fa-IR"/>
        </w:rPr>
      </w:pPr>
      <w:r w:rsidRPr="00A27E3B">
        <w:rPr>
          <w:rFonts w:cs="B Mitra" w:hint="cs"/>
          <w:sz w:val="36"/>
          <w:szCs w:val="36"/>
          <w:rtl/>
          <w:lang w:bidi="fa-IR"/>
        </w:rPr>
        <w:t>ماده 6- تهیه و نصب تمامی لوازم برق تأسیسات برقی ساختمان بر عهده پیمانکار بوده و از این بابت هیچ</w:t>
      </w:r>
      <w:r>
        <w:rPr>
          <w:rFonts w:cs="B Mitra" w:hint="cs"/>
          <w:sz w:val="36"/>
          <w:szCs w:val="36"/>
          <w:rtl/>
          <w:lang w:bidi="fa-IR"/>
        </w:rPr>
        <w:t xml:space="preserve"> </w:t>
      </w:r>
      <w:r w:rsidRPr="00A27E3B">
        <w:rPr>
          <w:rFonts w:cs="B Mitra" w:hint="cs"/>
          <w:sz w:val="36"/>
          <w:szCs w:val="36"/>
          <w:rtl/>
          <w:lang w:bidi="fa-IR"/>
        </w:rPr>
        <w:t xml:space="preserve">گونه وجهی پرداخت نمی شود و بایستی این مورد را در برگه پیشنهاد قیمت منظور نماید. </w:t>
      </w:r>
    </w:p>
    <w:p w:rsidR="00937975" w:rsidRPr="00A27E3B" w:rsidRDefault="00937975" w:rsidP="00937975">
      <w:pPr>
        <w:pStyle w:val="BodyText"/>
        <w:spacing w:after="0" w:line="360" w:lineRule="auto"/>
        <w:ind w:left="360"/>
        <w:jc w:val="both"/>
        <w:rPr>
          <w:rFonts w:cs="B Mitra"/>
          <w:sz w:val="36"/>
          <w:szCs w:val="36"/>
          <w:rtl/>
          <w:lang w:bidi="fa-IR"/>
        </w:rPr>
      </w:pPr>
      <w:r w:rsidRPr="00A27E3B">
        <w:rPr>
          <w:rFonts w:cs="B Mitra" w:hint="cs"/>
          <w:sz w:val="36"/>
          <w:szCs w:val="36"/>
          <w:rtl/>
          <w:lang w:bidi="fa-IR"/>
        </w:rPr>
        <w:t xml:space="preserve">ماده </w:t>
      </w:r>
      <w:r>
        <w:rPr>
          <w:rFonts w:cs="B Mitra" w:hint="cs"/>
          <w:sz w:val="36"/>
          <w:szCs w:val="36"/>
          <w:rtl/>
          <w:lang w:bidi="fa-IR"/>
        </w:rPr>
        <w:t>7</w:t>
      </w:r>
      <w:r w:rsidRPr="00A27E3B">
        <w:rPr>
          <w:rFonts w:cs="B Mitra" w:hint="cs"/>
          <w:sz w:val="36"/>
          <w:szCs w:val="36"/>
          <w:rtl/>
          <w:lang w:bidi="fa-IR"/>
        </w:rPr>
        <w:t xml:space="preserve">- کلیه هزینه تهیه تجهیزات لازم و آب جهت تست هیدرولیکی لوله و اتصالات و شیرآلات و مخازن به عهده پیمانکار می باشد لازم به ذکر است حداقل فشاری که در زمان تست بایستی به لوله اعمال گردد 5/1 برابر فشار نامی لوله و بمدت 4 ساعت برای لوله گالوانیزه در زمان اشاره شده در دستورالعمل های مربوطه می باشد و طول لوله تحت فشار در هر مرحله با دستور کتبی ناظر عالی و حداکثر 700 متر باشد. ضمناً اتصال دو قسمت تست شده بایستی با رینگ و فلنج انجام شود و هیچ‌گونه وجهی بابت اینکار پرداخت نمی شود. </w:t>
      </w:r>
    </w:p>
    <w:p w:rsidR="00937975" w:rsidRPr="00A27E3B" w:rsidRDefault="00937975" w:rsidP="00937975">
      <w:pPr>
        <w:pStyle w:val="BodyText"/>
        <w:spacing w:after="0" w:line="360" w:lineRule="auto"/>
        <w:ind w:left="360"/>
        <w:jc w:val="both"/>
        <w:rPr>
          <w:rFonts w:cs="B Mitra"/>
          <w:sz w:val="36"/>
          <w:szCs w:val="36"/>
          <w:rtl/>
          <w:lang w:bidi="fa-IR"/>
        </w:rPr>
      </w:pPr>
      <w:r w:rsidRPr="00A27E3B">
        <w:rPr>
          <w:rFonts w:cs="B Mitra" w:hint="cs"/>
          <w:sz w:val="36"/>
          <w:szCs w:val="36"/>
          <w:rtl/>
          <w:lang w:bidi="fa-IR"/>
        </w:rPr>
        <w:t xml:space="preserve">ماده </w:t>
      </w:r>
      <w:r>
        <w:rPr>
          <w:rFonts w:cs="B Mitra" w:hint="cs"/>
          <w:sz w:val="36"/>
          <w:szCs w:val="36"/>
          <w:rtl/>
          <w:lang w:bidi="fa-IR"/>
        </w:rPr>
        <w:t>8</w:t>
      </w:r>
      <w:r w:rsidRPr="00A27E3B">
        <w:rPr>
          <w:rFonts w:cs="B Mitra" w:hint="cs"/>
          <w:sz w:val="36"/>
          <w:szCs w:val="36"/>
          <w:rtl/>
          <w:lang w:bidi="fa-IR"/>
        </w:rPr>
        <w:t xml:space="preserve">- تهیه نقشه چون ساخت (از بیلت) بعهده پیمانکار می باشد و تهیه این مورد غیر از نقشه اولیه دریافتی از کارفرما می باشد و بابت این کار هیچ گونه وجهی به پیمانکار پرداخت نمی شود. </w:t>
      </w:r>
    </w:p>
    <w:p w:rsidR="00937975" w:rsidRPr="00A27E3B" w:rsidRDefault="00937975" w:rsidP="00937975">
      <w:pPr>
        <w:pStyle w:val="BodyText"/>
        <w:spacing w:after="0" w:line="360" w:lineRule="auto"/>
        <w:ind w:left="357"/>
        <w:jc w:val="both"/>
        <w:rPr>
          <w:rFonts w:cs="B Mitra"/>
          <w:sz w:val="36"/>
          <w:szCs w:val="36"/>
          <w:rtl/>
          <w:lang w:bidi="fa-IR"/>
        </w:rPr>
      </w:pPr>
      <w:r w:rsidRPr="00A27E3B">
        <w:rPr>
          <w:rFonts w:cs="B Mitra" w:hint="cs"/>
          <w:sz w:val="36"/>
          <w:szCs w:val="36"/>
          <w:rtl/>
          <w:lang w:bidi="fa-IR"/>
        </w:rPr>
        <w:t xml:space="preserve">ماده </w:t>
      </w:r>
      <w:r>
        <w:rPr>
          <w:rFonts w:cs="B Mitra" w:hint="cs"/>
          <w:sz w:val="36"/>
          <w:szCs w:val="36"/>
          <w:rtl/>
          <w:lang w:bidi="fa-IR"/>
        </w:rPr>
        <w:t>9</w:t>
      </w:r>
      <w:r w:rsidRPr="00A27E3B">
        <w:rPr>
          <w:rFonts w:cs="B Mitra" w:hint="cs"/>
          <w:sz w:val="36"/>
          <w:szCs w:val="36"/>
          <w:rtl/>
          <w:lang w:bidi="fa-IR"/>
        </w:rPr>
        <w:t xml:space="preserve">- در شرایط خاص مانند لوله گذاری بدون حفر کانال، قرار دادن دو یا چند لوله هم جنس یا غیرهمجنس در یک کانال و... جهت کسر بهای قسمت های که انجام نمی شود از جداول فهرست بها مربوطه استفاده می شود. </w:t>
      </w:r>
    </w:p>
    <w:p w:rsidR="00937975" w:rsidRPr="00A27E3B" w:rsidRDefault="00937975" w:rsidP="00937975">
      <w:pPr>
        <w:pStyle w:val="BodyText"/>
        <w:spacing w:after="0" w:line="360" w:lineRule="auto"/>
        <w:ind w:left="360"/>
        <w:jc w:val="both"/>
        <w:rPr>
          <w:rFonts w:cs="B Mitra"/>
          <w:sz w:val="36"/>
          <w:szCs w:val="36"/>
          <w:rtl/>
          <w:lang w:bidi="fa-IR"/>
        </w:rPr>
      </w:pPr>
      <w:r w:rsidRPr="00A27E3B">
        <w:rPr>
          <w:rFonts w:cs="B Mitra" w:hint="cs"/>
          <w:sz w:val="36"/>
          <w:szCs w:val="36"/>
          <w:rtl/>
          <w:lang w:bidi="fa-IR"/>
        </w:rPr>
        <w:t xml:space="preserve">ماده </w:t>
      </w:r>
      <w:r>
        <w:rPr>
          <w:rFonts w:cs="B Mitra" w:hint="cs"/>
          <w:sz w:val="36"/>
          <w:szCs w:val="36"/>
          <w:rtl/>
          <w:lang w:bidi="fa-IR"/>
        </w:rPr>
        <w:t>10</w:t>
      </w:r>
      <w:r w:rsidRPr="00A27E3B">
        <w:rPr>
          <w:rFonts w:cs="B Mitra" w:hint="cs"/>
          <w:sz w:val="36"/>
          <w:szCs w:val="36"/>
          <w:rtl/>
          <w:lang w:bidi="fa-IR"/>
        </w:rPr>
        <w:t xml:space="preserve">- جهت بررسی صورت وضعیت قطعی ارائه کلیه صورتجلسات اعم از تست، متراژ، </w:t>
      </w:r>
      <w:r w:rsidRPr="00A27E3B">
        <w:rPr>
          <w:rFonts w:cs="B Mitra"/>
          <w:sz w:val="36"/>
          <w:szCs w:val="36"/>
          <w:rtl/>
          <w:lang w:bidi="fa-IR"/>
        </w:rPr>
        <w:br/>
      </w:r>
      <w:r w:rsidRPr="00A27E3B">
        <w:rPr>
          <w:rFonts w:cs="B Mitra" w:hint="cs"/>
          <w:sz w:val="36"/>
          <w:szCs w:val="36"/>
          <w:rtl/>
          <w:lang w:bidi="fa-IR"/>
        </w:rPr>
        <w:t xml:space="preserve">صورت جلسات حجم سنگی، نوار اخطار، تحویل موقت... الزامی است. ضمناً تأکید می شود انجام </w:t>
      </w:r>
      <w:r w:rsidRPr="00A27E3B">
        <w:rPr>
          <w:rFonts w:cs="B Mitra"/>
          <w:sz w:val="36"/>
          <w:szCs w:val="36"/>
          <w:rtl/>
          <w:lang w:bidi="fa-IR"/>
        </w:rPr>
        <w:br/>
      </w:r>
      <w:r w:rsidRPr="00A27E3B">
        <w:rPr>
          <w:rFonts w:cs="B Mitra" w:hint="cs"/>
          <w:sz w:val="36"/>
          <w:szCs w:val="36"/>
          <w:rtl/>
          <w:lang w:bidi="fa-IR"/>
        </w:rPr>
        <w:t xml:space="preserve">تست لوله اجباری بوده و تا زمانی که صورتجلسه تست، ضمیمه صورت وضعیت نشود هیچ گونه بررسی انجام نمی گیرد. </w:t>
      </w:r>
    </w:p>
    <w:p w:rsidR="00937975" w:rsidRPr="00A27E3B" w:rsidRDefault="00937975" w:rsidP="00937975">
      <w:pPr>
        <w:pStyle w:val="BodyText"/>
        <w:spacing w:after="0" w:line="360" w:lineRule="auto"/>
        <w:ind w:left="360"/>
        <w:jc w:val="both"/>
        <w:rPr>
          <w:rFonts w:cs="B Mitra"/>
          <w:sz w:val="36"/>
          <w:szCs w:val="36"/>
          <w:rtl/>
          <w:lang w:bidi="fa-IR"/>
        </w:rPr>
      </w:pPr>
      <w:r w:rsidRPr="00A27E3B">
        <w:rPr>
          <w:rFonts w:cs="B Mitra" w:hint="cs"/>
          <w:sz w:val="36"/>
          <w:szCs w:val="36"/>
          <w:rtl/>
          <w:lang w:bidi="fa-IR"/>
        </w:rPr>
        <w:lastRenderedPageBreak/>
        <w:t xml:space="preserve">ماده </w:t>
      </w:r>
      <w:r>
        <w:rPr>
          <w:rFonts w:cs="B Mitra" w:hint="cs"/>
          <w:sz w:val="36"/>
          <w:szCs w:val="36"/>
          <w:rtl/>
          <w:lang w:bidi="fa-IR"/>
        </w:rPr>
        <w:t>11</w:t>
      </w:r>
      <w:r w:rsidRPr="00A27E3B">
        <w:rPr>
          <w:rFonts w:cs="B Mitra" w:hint="cs"/>
          <w:sz w:val="36"/>
          <w:szCs w:val="36"/>
          <w:rtl/>
          <w:lang w:bidi="fa-IR"/>
        </w:rPr>
        <w:t xml:space="preserve">- چنانچه در راستای اجرای پروژه خساراتی توسط عوامل پیمانکار پروژه به باغات کشت و محصول کشاورزان و زمینهای مجاور کارگاه وارد آید خسارت وارده باید کلاً توسط پیمانکار پرداخت گردد و کارفرما در این مورد هیچگونه تعهدی ندارد. </w:t>
      </w:r>
    </w:p>
    <w:p w:rsidR="00937975" w:rsidRPr="00A27E3B" w:rsidRDefault="00937975" w:rsidP="00937975">
      <w:pPr>
        <w:pStyle w:val="BodyText"/>
        <w:spacing w:after="0" w:line="360" w:lineRule="auto"/>
        <w:ind w:left="360"/>
        <w:jc w:val="both"/>
        <w:rPr>
          <w:rFonts w:cs="B Mitra"/>
          <w:sz w:val="36"/>
          <w:szCs w:val="36"/>
          <w:rtl/>
          <w:lang w:bidi="fa-IR"/>
        </w:rPr>
      </w:pPr>
      <w:r w:rsidRPr="00A27E3B">
        <w:rPr>
          <w:rFonts w:cs="B Mitra" w:hint="cs"/>
          <w:sz w:val="36"/>
          <w:szCs w:val="36"/>
          <w:rtl/>
          <w:lang w:bidi="fa-IR"/>
        </w:rPr>
        <w:t>ماده 1</w:t>
      </w:r>
      <w:r>
        <w:rPr>
          <w:rFonts w:cs="B Mitra" w:hint="cs"/>
          <w:sz w:val="36"/>
          <w:szCs w:val="36"/>
          <w:rtl/>
          <w:lang w:bidi="fa-IR"/>
        </w:rPr>
        <w:t>2</w:t>
      </w:r>
      <w:r w:rsidRPr="00A27E3B">
        <w:rPr>
          <w:rFonts w:cs="B Mitra" w:hint="cs"/>
          <w:sz w:val="36"/>
          <w:szCs w:val="36"/>
          <w:rtl/>
          <w:lang w:bidi="fa-IR"/>
        </w:rPr>
        <w:t xml:space="preserve">- توصیه می شود پیمانکار قبل از ارائه قیمت پیشنهادی محل اجرای پروژه و اسناد مناقصه را </w:t>
      </w:r>
      <w:r w:rsidRPr="00A27E3B">
        <w:rPr>
          <w:rFonts w:cs="B Mitra" w:hint="cs"/>
          <w:spacing w:val="-2"/>
          <w:sz w:val="36"/>
          <w:szCs w:val="36"/>
          <w:rtl/>
          <w:lang w:bidi="fa-IR"/>
        </w:rPr>
        <w:t>دقیقاً مورد ارزیابی قرار دهد چون پس از بازگشایی اسناد مناقصه هیچگونه اعتراضی پذیرفته نخواهد شد.</w:t>
      </w:r>
      <w:r w:rsidRPr="00A27E3B">
        <w:rPr>
          <w:rFonts w:cs="B Mitra" w:hint="cs"/>
          <w:sz w:val="36"/>
          <w:szCs w:val="36"/>
          <w:rtl/>
          <w:lang w:bidi="fa-IR"/>
        </w:rPr>
        <w:t xml:space="preserve"> </w:t>
      </w:r>
    </w:p>
    <w:p w:rsidR="00937975" w:rsidRPr="00A27E3B" w:rsidRDefault="00937975" w:rsidP="00937975">
      <w:pPr>
        <w:pStyle w:val="BodyText"/>
        <w:spacing w:after="0" w:line="360" w:lineRule="auto"/>
        <w:ind w:left="360"/>
        <w:jc w:val="both"/>
        <w:rPr>
          <w:rFonts w:cs="B Mitra"/>
          <w:sz w:val="36"/>
          <w:szCs w:val="36"/>
          <w:rtl/>
          <w:lang w:bidi="fa-IR"/>
        </w:rPr>
      </w:pPr>
      <w:r w:rsidRPr="00A27E3B">
        <w:rPr>
          <w:rFonts w:cs="B Mitra" w:hint="cs"/>
          <w:sz w:val="36"/>
          <w:szCs w:val="36"/>
          <w:rtl/>
          <w:lang w:bidi="fa-IR"/>
        </w:rPr>
        <w:t>ماده 1</w:t>
      </w:r>
      <w:r>
        <w:rPr>
          <w:rFonts w:cs="B Mitra" w:hint="cs"/>
          <w:sz w:val="36"/>
          <w:szCs w:val="36"/>
          <w:rtl/>
          <w:lang w:bidi="fa-IR"/>
        </w:rPr>
        <w:t>3</w:t>
      </w:r>
      <w:r w:rsidRPr="00A27E3B">
        <w:rPr>
          <w:rFonts w:cs="B Mitra" w:hint="cs"/>
          <w:sz w:val="36"/>
          <w:szCs w:val="36"/>
          <w:rtl/>
          <w:lang w:bidi="fa-IR"/>
        </w:rPr>
        <w:t xml:space="preserve">- هزینه کارهایی که طبق دستور کتبی دستگاه نظارت عالی انجام می گیرد و آیتم مربوط به آن در فهرست بها منضم به پیمان موجود نمی باشد بنا به تشخیص دستگاه نظارت و طبق فهارس بها مربوطه مشروط به اینکه مبلغ آن کمتر از ده درصد مبلغ پیمان باشد پرداخت می شود. </w:t>
      </w:r>
    </w:p>
    <w:p w:rsidR="00937975" w:rsidRPr="00A27E3B" w:rsidRDefault="00937975" w:rsidP="00937975">
      <w:pPr>
        <w:pStyle w:val="BodyText"/>
        <w:spacing w:after="0" w:line="360" w:lineRule="auto"/>
        <w:ind w:left="360"/>
        <w:jc w:val="both"/>
        <w:rPr>
          <w:rFonts w:cs="B Mitra"/>
          <w:sz w:val="36"/>
          <w:szCs w:val="36"/>
          <w:rtl/>
          <w:lang w:bidi="fa-IR"/>
        </w:rPr>
      </w:pPr>
      <w:r w:rsidRPr="00A27E3B">
        <w:rPr>
          <w:rFonts w:cs="B Mitra" w:hint="cs"/>
          <w:sz w:val="36"/>
          <w:szCs w:val="36"/>
          <w:rtl/>
          <w:lang w:bidi="fa-IR"/>
        </w:rPr>
        <w:t>ماده 1</w:t>
      </w:r>
      <w:r>
        <w:rPr>
          <w:rFonts w:cs="B Mitra" w:hint="cs"/>
          <w:sz w:val="36"/>
          <w:szCs w:val="36"/>
          <w:rtl/>
          <w:lang w:bidi="fa-IR"/>
        </w:rPr>
        <w:t>4</w:t>
      </w:r>
      <w:r w:rsidRPr="00A27E3B">
        <w:rPr>
          <w:rFonts w:cs="B Mitra" w:hint="cs"/>
          <w:sz w:val="36"/>
          <w:szCs w:val="36"/>
          <w:rtl/>
          <w:lang w:bidi="fa-IR"/>
        </w:rPr>
        <w:t xml:space="preserve">- پیمانکار ملزم به رعایت موارد ایمنی کارگاهی و نصب علائم اخطار و هشداردهنده در </w:t>
      </w:r>
      <w:r w:rsidRPr="00A27E3B">
        <w:rPr>
          <w:rFonts w:cs="B Mitra"/>
          <w:sz w:val="36"/>
          <w:szCs w:val="36"/>
          <w:rtl/>
          <w:lang w:bidi="fa-IR"/>
        </w:rPr>
        <w:br/>
      </w:r>
      <w:r w:rsidRPr="00A27E3B">
        <w:rPr>
          <w:rFonts w:cs="B Mitra" w:hint="cs"/>
          <w:sz w:val="36"/>
          <w:szCs w:val="36"/>
          <w:rtl/>
          <w:lang w:bidi="fa-IR"/>
        </w:rPr>
        <w:t xml:space="preserve">کلیه محلهای مورد نیاز می باشد و کلیه این علائم در پایان پروژه متعلق به پیمانکار است و طبق نظر کارفرما نسبت به تهیه و نصب تابلو معرفی پروژه اقدام لازم به عمل آورده و هیچ گونه وجهی بابت این کار به پیمانکار پرداخت نمی شود. </w:t>
      </w:r>
    </w:p>
    <w:p w:rsidR="00937975" w:rsidRPr="00A27E3B" w:rsidRDefault="00937975" w:rsidP="00937975">
      <w:pPr>
        <w:pStyle w:val="BodyText"/>
        <w:spacing w:after="0" w:line="360" w:lineRule="auto"/>
        <w:ind w:left="360"/>
        <w:jc w:val="both"/>
        <w:rPr>
          <w:rFonts w:cs="B Mitra"/>
          <w:sz w:val="36"/>
          <w:szCs w:val="36"/>
          <w:rtl/>
          <w:lang w:bidi="fa-IR"/>
        </w:rPr>
      </w:pPr>
      <w:r w:rsidRPr="00A27E3B">
        <w:rPr>
          <w:rFonts w:cs="B Mitra" w:hint="cs"/>
          <w:sz w:val="36"/>
          <w:szCs w:val="36"/>
          <w:rtl/>
          <w:lang w:bidi="fa-IR"/>
        </w:rPr>
        <w:t>ماده 1</w:t>
      </w:r>
      <w:r>
        <w:rPr>
          <w:rFonts w:cs="B Mitra" w:hint="cs"/>
          <w:sz w:val="36"/>
          <w:szCs w:val="36"/>
          <w:rtl/>
          <w:lang w:bidi="fa-IR"/>
        </w:rPr>
        <w:t>5</w:t>
      </w:r>
      <w:r w:rsidRPr="00A27E3B">
        <w:rPr>
          <w:rFonts w:cs="B Mitra" w:hint="cs"/>
          <w:sz w:val="36"/>
          <w:szCs w:val="36"/>
          <w:rtl/>
          <w:lang w:bidi="fa-IR"/>
        </w:rPr>
        <w:t>- پیمانکار موظف است صورت وضعیت ها را  در قالب نرم افزار تدبیر (آخرین ویرایش )به صورت فایل  در روی لوح فشرده(</w:t>
      </w:r>
      <w:r w:rsidRPr="00A27E3B">
        <w:rPr>
          <w:rFonts w:cs="B Mitra"/>
          <w:sz w:val="36"/>
          <w:szCs w:val="36"/>
          <w:lang w:bidi="fa-IR"/>
        </w:rPr>
        <w:t>cd</w:t>
      </w:r>
      <w:r w:rsidRPr="00A27E3B">
        <w:rPr>
          <w:rFonts w:cs="B Mitra" w:hint="cs"/>
          <w:sz w:val="36"/>
          <w:szCs w:val="36"/>
          <w:rtl/>
          <w:lang w:bidi="fa-IR"/>
        </w:rPr>
        <w:t xml:space="preserve">) به کارفرما ارائه دهد. </w:t>
      </w:r>
    </w:p>
    <w:p w:rsidR="00937975" w:rsidRPr="00A27E3B" w:rsidRDefault="00937975" w:rsidP="00937975">
      <w:pPr>
        <w:pStyle w:val="BodyText"/>
        <w:spacing w:after="0" w:line="360" w:lineRule="auto"/>
        <w:ind w:left="360"/>
        <w:jc w:val="both"/>
        <w:rPr>
          <w:rFonts w:cs="B Mitra"/>
          <w:sz w:val="36"/>
          <w:szCs w:val="36"/>
          <w:rtl/>
          <w:lang w:bidi="fa-IR"/>
        </w:rPr>
      </w:pPr>
      <w:r w:rsidRPr="00A27E3B">
        <w:rPr>
          <w:rFonts w:cs="B Mitra" w:hint="cs"/>
          <w:sz w:val="36"/>
          <w:szCs w:val="36"/>
          <w:rtl/>
          <w:lang w:bidi="fa-IR"/>
        </w:rPr>
        <w:t>ماده 1</w:t>
      </w:r>
      <w:r>
        <w:rPr>
          <w:rFonts w:cs="B Mitra" w:hint="cs"/>
          <w:sz w:val="36"/>
          <w:szCs w:val="36"/>
          <w:rtl/>
          <w:lang w:bidi="fa-IR"/>
        </w:rPr>
        <w:t>6</w:t>
      </w:r>
      <w:r w:rsidRPr="00A27E3B">
        <w:rPr>
          <w:rFonts w:cs="B Mitra" w:hint="cs"/>
          <w:sz w:val="36"/>
          <w:szCs w:val="36"/>
          <w:rtl/>
          <w:lang w:bidi="fa-IR"/>
        </w:rPr>
        <w:t xml:space="preserve">- کارفرما می تواند مطابق شرایط عمومی پیمان حجم کار را تا 25% مبلغ مناقصه افزایش یا کاهش دهد و پیمانکار ملزم به اجرای آن طبق دستور کار کتبی می باشد. </w:t>
      </w:r>
    </w:p>
    <w:p w:rsidR="00937975" w:rsidRDefault="00937975" w:rsidP="00937975">
      <w:pPr>
        <w:pStyle w:val="BodyText"/>
        <w:spacing w:after="0" w:line="360" w:lineRule="auto"/>
        <w:ind w:left="360"/>
        <w:jc w:val="both"/>
        <w:rPr>
          <w:rFonts w:cs="B Mitra"/>
          <w:sz w:val="36"/>
          <w:szCs w:val="36"/>
          <w:lang w:bidi="fa-IR"/>
        </w:rPr>
      </w:pPr>
      <w:r w:rsidRPr="00A27E3B">
        <w:rPr>
          <w:rFonts w:cs="B Mitra" w:hint="cs"/>
          <w:sz w:val="36"/>
          <w:szCs w:val="36"/>
          <w:rtl/>
          <w:lang w:bidi="fa-IR"/>
        </w:rPr>
        <w:t xml:space="preserve">ماده 17- با توجه به اینکه نقشه مخازن تیپ می باشد نصب لوله های ورودی و خروجی و کف شور بایستی با هماهنگی دستگاه نظارت و كارفرما انجام گیرد در غیر اینصورت عواقب آن به عهده پیمانکار می باشد و هیچ گونه وجهی بابت تخریب احتمالی به پیمانکار پرداخت نمی گردد. </w:t>
      </w:r>
    </w:p>
    <w:p w:rsidR="000A2FFF" w:rsidRDefault="000A2FFF" w:rsidP="000A2FFF">
      <w:pPr>
        <w:pStyle w:val="BodyText"/>
        <w:spacing w:after="0" w:line="360" w:lineRule="auto"/>
        <w:ind w:left="360"/>
        <w:jc w:val="both"/>
        <w:rPr>
          <w:rFonts w:cs="B Mitra" w:hint="cs"/>
          <w:sz w:val="36"/>
          <w:szCs w:val="36"/>
          <w:rtl/>
          <w:lang w:bidi="fa-IR"/>
        </w:rPr>
      </w:pPr>
      <w:r>
        <w:rPr>
          <w:rFonts w:cs="B Mitra" w:hint="cs"/>
          <w:sz w:val="36"/>
          <w:szCs w:val="36"/>
          <w:rtl/>
          <w:lang w:bidi="fa-IR"/>
        </w:rPr>
        <w:lastRenderedPageBreak/>
        <w:t>ماده 18-در صورت هرگونه ابهام در ساخت مخازن به ضوابط نشریه 124 (ممشخصات فنی عمومی مخازن زمینی )مراجعه گردد.ضوابط این نشریه جز لاینفک قراردادهای ساخت مخازن می باشد</w:t>
      </w:r>
    </w:p>
    <w:p w:rsidR="000A2FFF" w:rsidRDefault="000A2FFF" w:rsidP="000A2FFF">
      <w:pPr>
        <w:pStyle w:val="BodyText"/>
        <w:spacing w:after="0" w:line="360" w:lineRule="auto"/>
        <w:ind w:left="360"/>
        <w:jc w:val="both"/>
        <w:rPr>
          <w:rFonts w:cs="B Mitra" w:hint="cs"/>
          <w:sz w:val="36"/>
          <w:szCs w:val="36"/>
          <w:rtl/>
          <w:lang w:bidi="fa-IR"/>
        </w:rPr>
      </w:pPr>
      <w:r>
        <w:rPr>
          <w:rFonts w:cs="B Mitra" w:hint="cs"/>
          <w:sz w:val="36"/>
          <w:szCs w:val="36"/>
          <w:rtl/>
          <w:lang w:bidi="fa-IR"/>
        </w:rPr>
        <w:t>ماده 19-</w:t>
      </w:r>
      <w:r w:rsidR="00581E9E">
        <w:rPr>
          <w:rFonts w:cs="B Mitra" w:hint="cs"/>
          <w:sz w:val="36"/>
          <w:szCs w:val="36"/>
          <w:rtl/>
          <w:lang w:bidi="fa-IR"/>
        </w:rPr>
        <w:t xml:space="preserve"> نوع و میزان افزودنیهای بتن بخصوص واتر پروف و روان کننده  مصرفی باید حتما با ناظر پروژه هماهنگ شود و تاییدیه کتبی ناظر را داشته باشد.</w:t>
      </w:r>
    </w:p>
    <w:p w:rsidR="00581E9E" w:rsidRDefault="00581E9E" w:rsidP="000A2FFF">
      <w:pPr>
        <w:pStyle w:val="BodyText"/>
        <w:spacing w:after="0" w:line="360" w:lineRule="auto"/>
        <w:ind w:left="360"/>
        <w:jc w:val="both"/>
        <w:rPr>
          <w:rFonts w:cs="B Mitra" w:hint="cs"/>
          <w:sz w:val="36"/>
          <w:szCs w:val="36"/>
          <w:rtl/>
          <w:lang w:bidi="fa-IR"/>
        </w:rPr>
      </w:pPr>
      <w:r>
        <w:rPr>
          <w:rFonts w:cs="B Mitra" w:hint="cs"/>
          <w:sz w:val="36"/>
          <w:szCs w:val="36"/>
          <w:rtl/>
          <w:lang w:bidi="fa-IR"/>
        </w:rPr>
        <w:t>ماده 20-برای آب بندی بعد از بتن ریزی از آب بند پلیمری (َ</w:t>
      </w:r>
      <w:r>
        <w:rPr>
          <w:rFonts w:cs="B Mitra"/>
          <w:sz w:val="36"/>
          <w:szCs w:val="36"/>
          <w:lang w:bidi="fa-IR"/>
        </w:rPr>
        <w:t>ABAFLEX – FCW</w:t>
      </w:r>
      <w:r>
        <w:rPr>
          <w:rFonts w:cs="B Mitra" w:hint="cs"/>
          <w:sz w:val="36"/>
          <w:szCs w:val="36"/>
          <w:rtl/>
          <w:lang w:bidi="fa-IR"/>
        </w:rPr>
        <w:t>)یا(</w:t>
      </w:r>
      <w:r>
        <w:rPr>
          <w:rFonts w:cs="B Mitra"/>
          <w:sz w:val="36"/>
          <w:szCs w:val="36"/>
          <w:lang w:bidi="fa-IR"/>
        </w:rPr>
        <w:t>ABAFLEX –ECO</w:t>
      </w:r>
      <w:r>
        <w:rPr>
          <w:rFonts w:cs="B Mitra" w:hint="cs"/>
          <w:sz w:val="36"/>
          <w:szCs w:val="36"/>
          <w:rtl/>
          <w:lang w:bidi="fa-IR"/>
        </w:rPr>
        <w:t>)شرکت آبادگران استفاده گردد ،هرگونه تغییر در این بند تنها با مجوز کتبی ناظر پروژه امکان پذیر می باشد.</w:t>
      </w:r>
    </w:p>
    <w:p w:rsidR="00581E9E" w:rsidRDefault="00581E9E" w:rsidP="0070224D">
      <w:pPr>
        <w:pStyle w:val="BodyText"/>
        <w:spacing w:after="0" w:line="360" w:lineRule="auto"/>
        <w:ind w:left="360"/>
        <w:jc w:val="both"/>
        <w:rPr>
          <w:rFonts w:cs="B Mitra" w:hint="cs"/>
          <w:sz w:val="36"/>
          <w:szCs w:val="36"/>
          <w:rtl/>
          <w:lang w:bidi="fa-IR"/>
        </w:rPr>
      </w:pPr>
      <w:r>
        <w:rPr>
          <w:rFonts w:cs="B Mitra" w:hint="cs"/>
          <w:sz w:val="36"/>
          <w:szCs w:val="36"/>
          <w:rtl/>
          <w:lang w:bidi="fa-IR"/>
        </w:rPr>
        <w:t>ماده21-</w:t>
      </w:r>
      <w:r w:rsidR="00F16D4C">
        <w:rPr>
          <w:rFonts w:cs="B Mitra" w:hint="cs"/>
          <w:sz w:val="36"/>
          <w:szCs w:val="36"/>
          <w:rtl/>
          <w:lang w:bidi="fa-IR"/>
        </w:rPr>
        <w:t xml:space="preserve"> </w:t>
      </w:r>
      <w:r w:rsidR="000E3025">
        <w:rPr>
          <w:rFonts w:cs="B Mitra" w:hint="cs"/>
          <w:noProof/>
          <w:snapToGrid/>
          <w:sz w:val="36"/>
          <w:szCs w:val="36"/>
        </w:rPr>
        <w:drawing>
          <wp:inline distT="0" distB="0" distL="0" distR="0">
            <wp:extent cx="6867525" cy="311467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6867525" cy="3114675"/>
                    </a:xfrm>
                    <a:prstGeom prst="rect">
                      <a:avLst/>
                    </a:prstGeom>
                    <a:noFill/>
                    <a:ln w="9525">
                      <a:noFill/>
                      <a:miter lim="800000"/>
                      <a:headEnd/>
                      <a:tailEnd/>
                    </a:ln>
                  </pic:spPr>
                </pic:pic>
              </a:graphicData>
            </a:graphic>
          </wp:inline>
        </w:drawing>
      </w:r>
    </w:p>
    <w:p w:rsidR="00DB1CF3" w:rsidRDefault="000A2FFF" w:rsidP="00DB1CF3">
      <w:pPr>
        <w:pStyle w:val="BodyText"/>
        <w:spacing w:after="0" w:line="360" w:lineRule="auto"/>
        <w:ind w:left="360"/>
        <w:jc w:val="both"/>
        <w:rPr>
          <w:rFonts w:cs="B Mitra"/>
          <w:sz w:val="36"/>
          <w:szCs w:val="36"/>
          <w:rtl/>
          <w:lang w:bidi="fa-IR"/>
        </w:rPr>
      </w:pPr>
      <w:r>
        <w:rPr>
          <w:rFonts w:cs="B Mitra" w:hint="cs"/>
          <w:sz w:val="36"/>
          <w:szCs w:val="36"/>
          <w:rtl/>
          <w:lang w:bidi="fa-IR"/>
        </w:rPr>
        <w:t xml:space="preserve"> </w:t>
      </w:r>
      <w:r w:rsidR="0070224D">
        <w:rPr>
          <w:rFonts w:cs="B Mitra" w:hint="cs"/>
          <w:sz w:val="36"/>
          <w:szCs w:val="36"/>
          <w:rtl/>
          <w:lang w:bidi="fa-IR"/>
        </w:rPr>
        <w:t>ماده22-</w:t>
      </w:r>
      <w:r w:rsidR="000E3025">
        <w:rPr>
          <w:rFonts w:cs="B Mitra" w:hint="cs"/>
          <w:noProof/>
          <w:snapToGrid/>
          <w:sz w:val="36"/>
          <w:szCs w:val="36"/>
        </w:rPr>
        <w:drawing>
          <wp:inline distT="0" distB="0" distL="0" distR="0">
            <wp:extent cx="6858000" cy="55245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6858000" cy="552450"/>
                    </a:xfrm>
                    <a:prstGeom prst="rect">
                      <a:avLst/>
                    </a:prstGeom>
                    <a:noFill/>
                    <a:ln w="9525">
                      <a:noFill/>
                      <a:miter lim="800000"/>
                      <a:headEnd/>
                      <a:tailEnd/>
                    </a:ln>
                  </pic:spPr>
                </pic:pic>
              </a:graphicData>
            </a:graphic>
          </wp:inline>
        </w:drawing>
      </w:r>
    </w:p>
    <w:p w:rsidR="00DB1CF3" w:rsidRDefault="00DB1CF3" w:rsidP="00DB1CF3">
      <w:pPr>
        <w:pStyle w:val="BodyText"/>
        <w:spacing w:after="0" w:line="360" w:lineRule="auto"/>
        <w:ind w:left="360"/>
        <w:jc w:val="both"/>
        <w:rPr>
          <w:rFonts w:cs="B Mitra"/>
          <w:sz w:val="36"/>
          <w:szCs w:val="36"/>
          <w:rtl/>
          <w:lang w:bidi="fa-IR"/>
        </w:rPr>
      </w:pPr>
      <w:r>
        <w:rPr>
          <w:rFonts w:cs="B Mitra" w:hint="cs"/>
          <w:sz w:val="36"/>
          <w:szCs w:val="36"/>
          <w:rtl/>
          <w:lang w:bidi="fa-IR"/>
        </w:rPr>
        <w:t>هندسه زهکشی مطابق با نقشه های ارایه شده ویا دستور کار ناظر می باشد</w:t>
      </w:r>
    </w:p>
    <w:p w:rsidR="00DB1CF3" w:rsidRPr="00A27E3B" w:rsidRDefault="000E3025" w:rsidP="00DB1CF3">
      <w:pPr>
        <w:pStyle w:val="BodyText"/>
        <w:spacing w:after="0" w:line="360" w:lineRule="auto"/>
        <w:ind w:left="360"/>
        <w:jc w:val="both"/>
        <w:rPr>
          <w:rFonts w:cs="B Mitra" w:hint="cs"/>
          <w:sz w:val="36"/>
          <w:szCs w:val="36"/>
          <w:rtl/>
          <w:lang w:bidi="fa-IR"/>
        </w:rPr>
      </w:pPr>
      <w:r>
        <w:rPr>
          <w:rFonts w:cs="B Mitra" w:hint="cs"/>
          <w:noProof/>
          <w:snapToGrid/>
          <w:sz w:val="36"/>
          <w:szCs w:val="36"/>
        </w:rPr>
        <w:lastRenderedPageBreak/>
        <w:drawing>
          <wp:inline distT="0" distB="0" distL="0" distR="0">
            <wp:extent cx="6867525" cy="266700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6867525" cy="2667000"/>
                    </a:xfrm>
                    <a:prstGeom prst="rect">
                      <a:avLst/>
                    </a:prstGeom>
                    <a:noFill/>
                    <a:ln w="9525">
                      <a:noFill/>
                      <a:miter lim="800000"/>
                      <a:headEnd/>
                      <a:tailEnd/>
                    </a:ln>
                  </pic:spPr>
                </pic:pic>
              </a:graphicData>
            </a:graphic>
          </wp:inline>
        </w:drawing>
      </w:r>
    </w:p>
    <w:p w:rsidR="00937975" w:rsidRDefault="00937975" w:rsidP="00AB3769">
      <w:pPr>
        <w:spacing w:line="360" w:lineRule="auto"/>
        <w:rPr>
          <w:rtl/>
        </w:rPr>
      </w:pPr>
    </w:p>
    <w:p w:rsidR="00AB3769" w:rsidRPr="009A511B" w:rsidRDefault="00DB1CF3" w:rsidP="009A511B">
      <w:pPr>
        <w:rPr>
          <w:rFonts w:cs="B Mitra"/>
          <w:b/>
          <w:bCs/>
          <w:sz w:val="36"/>
          <w:szCs w:val="36"/>
          <w:rtl/>
        </w:rPr>
      </w:pPr>
      <w:r w:rsidRPr="009A511B">
        <w:rPr>
          <w:rFonts w:cs="B Mitra" w:hint="cs"/>
          <w:b/>
          <w:bCs/>
          <w:sz w:val="36"/>
          <w:szCs w:val="36"/>
          <w:rtl/>
        </w:rPr>
        <w:t>ماده23-نکات ایمنی و بهداشتی هنگا</w:t>
      </w:r>
      <w:r w:rsidR="009A511B">
        <w:rPr>
          <w:rFonts w:cs="B Mitra" w:hint="cs"/>
          <w:b/>
          <w:bCs/>
          <w:sz w:val="36"/>
          <w:szCs w:val="36"/>
          <w:rtl/>
        </w:rPr>
        <w:t>م</w:t>
      </w:r>
      <w:r w:rsidRPr="009A511B">
        <w:rPr>
          <w:rFonts w:cs="B Mitra" w:hint="cs"/>
          <w:b/>
          <w:bCs/>
          <w:sz w:val="36"/>
          <w:szCs w:val="36"/>
          <w:rtl/>
        </w:rPr>
        <w:t xml:space="preserve"> بهره برداری از مخازن آب</w:t>
      </w:r>
      <w:r w:rsidR="009A511B" w:rsidRPr="009A511B">
        <w:rPr>
          <w:rFonts w:cs="B Mitra" w:hint="cs"/>
          <w:b/>
          <w:bCs/>
          <w:sz w:val="36"/>
          <w:szCs w:val="36"/>
          <w:rtl/>
        </w:rPr>
        <w:t>:</w:t>
      </w:r>
    </w:p>
    <w:p w:rsidR="00DB1CF3" w:rsidRDefault="000E3025" w:rsidP="00DB1CF3">
      <w:pPr>
        <w:rPr>
          <w:rtl/>
        </w:rPr>
      </w:pPr>
      <w:r>
        <w:rPr>
          <w:noProof/>
          <w:lang w:bidi="ar-SA"/>
        </w:rPr>
        <w:drawing>
          <wp:inline distT="0" distB="0" distL="0" distR="0">
            <wp:extent cx="6858000" cy="203835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6858000" cy="2038350"/>
                    </a:xfrm>
                    <a:prstGeom prst="rect">
                      <a:avLst/>
                    </a:prstGeom>
                    <a:noFill/>
                    <a:ln w="9525">
                      <a:noFill/>
                      <a:miter lim="800000"/>
                      <a:headEnd/>
                      <a:tailEnd/>
                    </a:ln>
                  </pic:spPr>
                </pic:pic>
              </a:graphicData>
            </a:graphic>
          </wp:inline>
        </w:drawing>
      </w:r>
    </w:p>
    <w:p w:rsidR="00DB1CF3" w:rsidRDefault="000E3025" w:rsidP="00271A10">
      <w:pPr>
        <w:rPr>
          <w:rtl/>
        </w:rPr>
      </w:pPr>
      <w:r>
        <w:rPr>
          <w:noProof/>
          <w:lang w:bidi="ar-SA"/>
        </w:rPr>
        <w:drawing>
          <wp:inline distT="0" distB="0" distL="0" distR="0">
            <wp:extent cx="6867525" cy="2533650"/>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6867525" cy="2533650"/>
                    </a:xfrm>
                    <a:prstGeom prst="rect">
                      <a:avLst/>
                    </a:prstGeom>
                    <a:noFill/>
                    <a:ln w="9525">
                      <a:noFill/>
                      <a:miter lim="800000"/>
                      <a:headEnd/>
                      <a:tailEnd/>
                    </a:ln>
                  </pic:spPr>
                </pic:pic>
              </a:graphicData>
            </a:graphic>
          </wp:inline>
        </w:drawing>
      </w:r>
    </w:p>
    <w:p w:rsidR="009A511B" w:rsidRDefault="000E3025" w:rsidP="00271A10">
      <w:pPr>
        <w:rPr>
          <w:rtl/>
        </w:rPr>
      </w:pPr>
      <w:r>
        <w:rPr>
          <w:noProof/>
          <w:lang w:bidi="ar-SA"/>
        </w:rPr>
        <w:drawing>
          <wp:inline distT="0" distB="0" distL="0" distR="0">
            <wp:extent cx="6877050" cy="104775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6877050" cy="1047750"/>
                    </a:xfrm>
                    <a:prstGeom prst="rect">
                      <a:avLst/>
                    </a:prstGeom>
                    <a:noFill/>
                    <a:ln w="9525">
                      <a:noFill/>
                      <a:miter lim="800000"/>
                      <a:headEnd/>
                      <a:tailEnd/>
                    </a:ln>
                  </pic:spPr>
                </pic:pic>
              </a:graphicData>
            </a:graphic>
          </wp:inline>
        </w:drawing>
      </w:r>
    </w:p>
    <w:p w:rsidR="009A511B" w:rsidRDefault="000E3025" w:rsidP="00271A10">
      <w:pPr>
        <w:rPr>
          <w:rtl/>
        </w:rPr>
      </w:pPr>
      <w:r>
        <w:rPr>
          <w:noProof/>
          <w:lang w:bidi="ar-SA"/>
        </w:rPr>
        <w:lastRenderedPageBreak/>
        <w:drawing>
          <wp:inline distT="0" distB="0" distL="0" distR="0">
            <wp:extent cx="6858000" cy="231457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srcRect/>
                    <a:stretch>
                      <a:fillRect/>
                    </a:stretch>
                  </pic:blipFill>
                  <pic:spPr bwMode="auto">
                    <a:xfrm>
                      <a:off x="0" y="0"/>
                      <a:ext cx="6858000" cy="2314575"/>
                    </a:xfrm>
                    <a:prstGeom prst="rect">
                      <a:avLst/>
                    </a:prstGeom>
                    <a:noFill/>
                    <a:ln w="9525">
                      <a:noFill/>
                      <a:miter lim="800000"/>
                      <a:headEnd/>
                      <a:tailEnd/>
                    </a:ln>
                  </pic:spPr>
                </pic:pic>
              </a:graphicData>
            </a:graphic>
          </wp:inline>
        </w:drawing>
      </w:r>
    </w:p>
    <w:p w:rsidR="00612363" w:rsidRDefault="000E3025" w:rsidP="00271A10">
      <w:pPr>
        <w:rPr>
          <w:rtl/>
        </w:rPr>
      </w:pPr>
      <w:r>
        <w:rPr>
          <w:noProof/>
          <w:lang w:bidi="ar-SA"/>
        </w:rPr>
        <w:drawing>
          <wp:inline distT="0" distB="0" distL="0" distR="0">
            <wp:extent cx="6867525" cy="1314450"/>
            <wp:effectExtent l="1905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srcRect/>
                    <a:stretch>
                      <a:fillRect/>
                    </a:stretch>
                  </pic:blipFill>
                  <pic:spPr bwMode="auto">
                    <a:xfrm>
                      <a:off x="0" y="0"/>
                      <a:ext cx="6867525" cy="1314450"/>
                    </a:xfrm>
                    <a:prstGeom prst="rect">
                      <a:avLst/>
                    </a:prstGeom>
                    <a:noFill/>
                    <a:ln w="9525">
                      <a:noFill/>
                      <a:miter lim="800000"/>
                      <a:headEnd/>
                      <a:tailEnd/>
                    </a:ln>
                  </pic:spPr>
                </pic:pic>
              </a:graphicData>
            </a:graphic>
          </wp:inline>
        </w:drawing>
      </w:r>
    </w:p>
    <w:p w:rsidR="00612363" w:rsidRDefault="000E3025" w:rsidP="00271A10">
      <w:pPr>
        <w:rPr>
          <w:rtl/>
        </w:rPr>
      </w:pPr>
      <w:r>
        <w:rPr>
          <w:noProof/>
          <w:lang w:bidi="ar-SA"/>
        </w:rPr>
        <w:drawing>
          <wp:inline distT="0" distB="0" distL="0" distR="0">
            <wp:extent cx="6877050" cy="72390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a:stretch>
                      <a:fillRect/>
                    </a:stretch>
                  </pic:blipFill>
                  <pic:spPr bwMode="auto">
                    <a:xfrm>
                      <a:off x="0" y="0"/>
                      <a:ext cx="6877050" cy="723900"/>
                    </a:xfrm>
                    <a:prstGeom prst="rect">
                      <a:avLst/>
                    </a:prstGeom>
                    <a:noFill/>
                    <a:ln w="9525">
                      <a:noFill/>
                      <a:miter lim="800000"/>
                      <a:headEnd/>
                      <a:tailEnd/>
                    </a:ln>
                  </pic:spPr>
                </pic:pic>
              </a:graphicData>
            </a:graphic>
          </wp:inline>
        </w:drawing>
      </w:r>
    </w:p>
    <w:p w:rsidR="00612363" w:rsidRDefault="00612363" w:rsidP="00271A10">
      <w:pPr>
        <w:rPr>
          <w:rtl/>
        </w:rPr>
      </w:pPr>
    </w:p>
    <w:p w:rsidR="00612363" w:rsidRDefault="000E3025" w:rsidP="00271A10">
      <w:r>
        <w:rPr>
          <w:noProof/>
          <w:lang w:bidi="ar-SA"/>
        </w:rPr>
        <w:drawing>
          <wp:inline distT="0" distB="0" distL="0" distR="0">
            <wp:extent cx="6867525" cy="3009900"/>
            <wp:effectExtent l="1905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srcRect/>
                    <a:stretch>
                      <a:fillRect/>
                    </a:stretch>
                  </pic:blipFill>
                  <pic:spPr bwMode="auto">
                    <a:xfrm>
                      <a:off x="0" y="0"/>
                      <a:ext cx="6867525" cy="3009900"/>
                    </a:xfrm>
                    <a:prstGeom prst="rect">
                      <a:avLst/>
                    </a:prstGeom>
                    <a:noFill/>
                    <a:ln w="9525">
                      <a:noFill/>
                      <a:miter lim="800000"/>
                      <a:headEnd/>
                      <a:tailEnd/>
                    </a:ln>
                  </pic:spPr>
                </pic:pic>
              </a:graphicData>
            </a:graphic>
          </wp:inline>
        </w:drawing>
      </w:r>
    </w:p>
    <w:p w:rsidR="00612363" w:rsidRDefault="000E3025" w:rsidP="00612363">
      <w:pPr>
        <w:jc w:val="lowKashida"/>
        <w:rPr>
          <w:rFonts w:cs="B Compset"/>
          <w:b/>
          <w:bCs/>
          <w:sz w:val="32"/>
          <w:szCs w:val="32"/>
          <w:rtl/>
        </w:rPr>
      </w:pPr>
      <w:r>
        <w:rPr>
          <w:rFonts w:cs="B Compset"/>
          <w:b/>
          <w:bCs/>
          <w:noProof/>
          <w:sz w:val="32"/>
          <w:szCs w:val="32"/>
          <w:lang w:bidi="ar-SA"/>
        </w:rPr>
        <w:drawing>
          <wp:inline distT="0" distB="0" distL="0" distR="0">
            <wp:extent cx="6877050" cy="1533525"/>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srcRect/>
                    <a:stretch>
                      <a:fillRect/>
                    </a:stretch>
                  </pic:blipFill>
                  <pic:spPr bwMode="auto">
                    <a:xfrm>
                      <a:off x="0" y="0"/>
                      <a:ext cx="6877050" cy="1533525"/>
                    </a:xfrm>
                    <a:prstGeom prst="rect">
                      <a:avLst/>
                    </a:prstGeom>
                    <a:noFill/>
                    <a:ln w="9525">
                      <a:noFill/>
                      <a:miter lim="800000"/>
                      <a:headEnd/>
                      <a:tailEnd/>
                    </a:ln>
                  </pic:spPr>
                </pic:pic>
              </a:graphicData>
            </a:graphic>
          </wp:inline>
        </w:drawing>
      </w:r>
    </w:p>
    <w:p w:rsidR="00612363" w:rsidRDefault="000E3025" w:rsidP="00612363">
      <w:pPr>
        <w:jc w:val="lowKashida"/>
        <w:rPr>
          <w:rFonts w:cs="B Compset"/>
          <w:b/>
          <w:bCs/>
          <w:sz w:val="32"/>
          <w:szCs w:val="32"/>
          <w:rtl/>
        </w:rPr>
      </w:pPr>
      <w:r>
        <w:rPr>
          <w:rFonts w:cs="B Compset"/>
          <w:b/>
          <w:bCs/>
          <w:noProof/>
          <w:sz w:val="32"/>
          <w:szCs w:val="32"/>
          <w:lang w:bidi="ar-SA"/>
        </w:rPr>
        <w:lastRenderedPageBreak/>
        <w:drawing>
          <wp:inline distT="0" distB="0" distL="0" distR="0">
            <wp:extent cx="7353300" cy="1314450"/>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srcRect/>
                    <a:stretch>
                      <a:fillRect/>
                    </a:stretch>
                  </pic:blipFill>
                  <pic:spPr bwMode="auto">
                    <a:xfrm>
                      <a:off x="0" y="0"/>
                      <a:ext cx="7353300" cy="1314450"/>
                    </a:xfrm>
                    <a:prstGeom prst="rect">
                      <a:avLst/>
                    </a:prstGeom>
                    <a:noFill/>
                    <a:ln w="9525">
                      <a:noFill/>
                      <a:miter lim="800000"/>
                      <a:headEnd/>
                      <a:tailEnd/>
                    </a:ln>
                  </pic:spPr>
                </pic:pic>
              </a:graphicData>
            </a:graphic>
          </wp:inline>
        </w:drawing>
      </w:r>
    </w:p>
    <w:p w:rsidR="00612363" w:rsidRDefault="000E3025" w:rsidP="00612363">
      <w:pPr>
        <w:jc w:val="lowKashida"/>
        <w:rPr>
          <w:rFonts w:cs="B Compset"/>
          <w:b/>
          <w:bCs/>
          <w:sz w:val="32"/>
          <w:szCs w:val="32"/>
          <w:rtl/>
        </w:rPr>
      </w:pPr>
      <w:r>
        <w:rPr>
          <w:rFonts w:cs="B Compset"/>
          <w:b/>
          <w:bCs/>
          <w:noProof/>
          <w:sz w:val="32"/>
          <w:szCs w:val="32"/>
          <w:lang w:bidi="ar-SA"/>
        </w:rPr>
        <w:drawing>
          <wp:inline distT="0" distB="0" distL="0" distR="0">
            <wp:extent cx="6858000" cy="952500"/>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srcRect/>
                    <a:stretch>
                      <a:fillRect/>
                    </a:stretch>
                  </pic:blipFill>
                  <pic:spPr bwMode="auto">
                    <a:xfrm>
                      <a:off x="0" y="0"/>
                      <a:ext cx="6858000" cy="952500"/>
                    </a:xfrm>
                    <a:prstGeom prst="rect">
                      <a:avLst/>
                    </a:prstGeom>
                    <a:noFill/>
                    <a:ln w="9525">
                      <a:noFill/>
                      <a:miter lim="800000"/>
                      <a:headEnd/>
                      <a:tailEnd/>
                    </a:ln>
                  </pic:spPr>
                </pic:pic>
              </a:graphicData>
            </a:graphic>
          </wp:inline>
        </w:drawing>
      </w:r>
    </w:p>
    <w:p w:rsidR="00612363" w:rsidRDefault="000E3025" w:rsidP="00612363">
      <w:pPr>
        <w:jc w:val="lowKashida"/>
        <w:rPr>
          <w:rFonts w:cs="B Compset"/>
          <w:b/>
          <w:bCs/>
          <w:sz w:val="32"/>
          <w:szCs w:val="32"/>
          <w:rtl/>
        </w:rPr>
      </w:pPr>
      <w:r>
        <w:rPr>
          <w:rFonts w:cs="B Compset"/>
          <w:b/>
          <w:bCs/>
          <w:noProof/>
          <w:sz w:val="32"/>
          <w:szCs w:val="32"/>
          <w:lang w:bidi="ar-SA"/>
        </w:rPr>
        <w:drawing>
          <wp:inline distT="0" distB="0" distL="0" distR="0">
            <wp:extent cx="6858000" cy="3876675"/>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srcRect/>
                    <a:stretch>
                      <a:fillRect/>
                    </a:stretch>
                  </pic:blipFill>
                  <pic:spPr bwMode="auto">
                    <a:xfrm>
                      <a:off x="0" y="0"/>
                      <a:ext cx="6858000" cy="3876675"/>
                    </a:xfrm>
                    <a:prstGeom prst="rect">
                      <a:avLst/>
                    </a:prstGeom>
                    <a:noFill/>
                    <a:ln w="9525">
                      <a:noFill/>
                      <a:miter lim="800000"/>
                      <a:headEnd/>
                      <a:tailEnd/>
                    </a:ln>
                  </pic:spPr>
                </pic:pic>
              </a:graphicData>
            </a:graphic>
          </wp:inline>
        </w:drawing>
      </w:r>
    </w:p>
    <w:p w:rsidR="00612363" w:rsidRDefault="00612363" w:rsidP="00612363">
      <w:pPr>
        <w:jc w:val="lowKashida"/>
        <w:rPr>
          <w:rFonts w:cs="B Compset"/>
          <w:b/>
          <w:bCs/>
          <w:sz w:val="32"/>
          <w:szCs w:val="32"/>
          <w:rtl/>
        </w:rPr>
      </w:pPr>
    </w:p>
    <w:p w:rsidR="00E90DDA" w:rsidRDefault="00612363" w:rsidP="00612363">
      <w:pPr>
        <w:jc w:val="lowKashida"/>
        <w:rPr>
          <w:rFonts w:ascii="Times New Roman" w:hAnsi="Times New Roman" w:cs="Times New Roman"/>
          <w:b/>
          <w:bCs/>
          <w:sz w:val="32"/>
          <w:szCs w:val="32"/>
          <w:rtl/>
        </w:rPr>
      </w:pPr>
      <w:r w:rsidRPr="00E90DDA">
        <w:rPr>
          <w:rFonts w:ascii="Times New Roman" w:hAnsi="Times New Roman" w:cs="Times New Roman" w:hint="cs"/>
          <w:b/>
          <w:bCs/>
          <w:sz w:val="32"/>
          <w:szCs w:val="32"/>
          <w:rtl/>
        </w:rPr>
        <w:t xml:space="preserve">ماده 23 </w:t>
      </w:r>
      <w:r>
        <w:rPr>
          <w:rFonts w:ascii="Times New Roman" w:hAnsi="Times New Roman" w:cs="Times New Roman" w:hint="cs"/>
          <w:b/>
          <w:bCs/>
          <w:sz w:val="32"/>
          <w:szCs w:val="32"/>
          <w:rtl/>
        </w:rPr>
        <w:t>–</w:t>
      </w:r>
      <w:r w:rsidR="00E90DDA">
        <w:rPr>
          <w:rFonts w:ascii="Times New Roman" w:hAnsi="Times New Roman" w:cs="Times New Roman" w:hint="cs"/>
          <w:b/>
          <w:bCs/>
          <w:sz w:val="32"/>
          <w:szCs w:val="32"/>
          <w:rtl/>
        </w:rPr>
        <w:t xml:space="preserve">درزها </w:t>
      </w:r>
    </w:p>
    <w:p w:rsidR="00E90DDA" w:rsidRDefault="000E3025" w:rsidP="00612363">
      <w:pPr>
        <w:jc w:val="lowKashida"/>
        <w:rPr>
          <w:rFonts w:ascii="Times New Roman" w:hAnsi="Times New Roman" w:cs="Times New Roman"/>
          <w:b/>
          <w:bCs/>
          <w:sz w:val="32"/>
          <w:szCs w:val="32"/>
          <w:rtl/>
        </w:rPr>
      </w:pPr>
      <w:r>
        <w:rPr>
          <w:rFonts w:ascii="Times New Roman" w:hAnsi="Times New Roman" w:cs="Times New Roman"/>
          <w:b/>
          <w:bCs/>
          <w:noProof/>
          <w:sz w:val="32"/>
          <w:szCs w:val="32"/>
          <w:lang w:bidi="ar-SA"/>
        </w:rPr>
        <w:drawing>
          <wp:inline distT="0" distB="0" distL="0" distR="0">
            <wp:extent cx="6877050" cy="43815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srcRect/>
                    <a:stretch>
                      <a:fillRect/>
                    </a:stretch>
                  </pic:blipFill>
                  <pic:spPr bwMode="auto">
                    <a:xfrm>
                      <a:off x="0" y="0"/>
                      <a:ext cx="6877050" cy="438150"/>
                    </a:xfrm>
                    <a:prstGeom prst="rect">
                      <a:avLst/>
                    </a:prstGeom>
                    <a:noFill/>
                    <a:ln w="9525">
                      <a:noFill/>
                      <a:miter lim="800000"/>
                      <a:headEnd/>
                      <a:tailEnd/>
                    </a:ln>
                  </pic:spPr>
                </pic:pic>
              </a:graphicData>
            </a:graphic>
          </wp:inline>
        </w:drawing>
      </w:r>
    </w:p>
    <w:p w:rsidR="00E90DDA" w:rsidRDefault="000E3025" w:rsidP="00612363">
      <w:pPr>
        <w:jc w:val="lowKashida"/>
        <w:rPr>
          <w:rFonts w:ascii="Times New Roman" w:hAnsi="Times New Roman" w:cs="Times New Roman"/>
          <w:b/>
          <w:bCs/>
          <w:sz w:val="32"/>
          <w:szCs w:val="32"/>
          <w:rtl/>
        </w:rPr>
      </w:pPr>
      <w:r>
        <w:rPr>
          <w:rFonts w:ascii="Times New Roman" w:hAnsi="Times New Roman" w:cs="Times New Roman"/>
          <w:b/>
          <w:bCs/>
          <w:noProof/>
          <w:sz w:val="32"/>
          <w:szCs w:val="32"/>
          <w:lang w:bidi="ar-SA"/>
        </w:rPr>
        <w:drawing>
          <wp:inline distT="0" distB="0" distL="0" distR="0">
            <wp:extent cx="6867525" cy="609600"/>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srcRect/>
                    <a:stretch>
                      <a:fillRect/>
                    </a:stretch>
                  </pic:blipFill>
                  <pic:spPr bwMode="auto">
                    <a:xfrm>
                      <a:off x="0" y="0"/>
                      <a:ext cx="6867525" cy="609600"/>
                    </a:xfrm>
                    <a:prstGeom prst="rect">
                      <a:avLst/>
                    </a:prstGeom>
                    <a:noFill/>
                    <a:ln w="9525">
                      <a:noFill/>
                      <a:miter lim="800000"/>
                      <a:headEnd/>
                      <a:tailEnd/>
                    </a:ln>
                  </pic:spPr>
                </pic:pic>
              </a:graphicData>
            </a:graphic>
          </wp:inline>
        </w:drawing>
      </w:r>
    </w:p>
    <w:p w:rsidR="00E90DDA" w:rsidRDefault="000E3025" w:rsidP="00612363">
      <w:pPr>
        <w:jc w:val="lowKashida"/>
        <w:rPr>
          <w:rFonts w:ascii="Times New Roman" w:hAnsi="Times New Roman" w:cs="Times New Roman"/>
          <w:b/>
          <w:bCs/>
          <w:sz w:val="32"/>
          <w:szCs w:val="32"/>
          <w:rtl/>
        </w:rPr>
      </w:pPr>
      <w:r>
        <w:rPr>
          <w:rFonts w:ascii="Times New Roman" w:hAnsi="Times New Roman" w:cs="Times New Roman"/>
          <w:b/>
          <w:bCs/>
          <w:noProof/>
          <w:sz w:val="32"/>
          <w:szCs w:val="32"/>
          <w:lang w:bidi="ar-SA"/>
        </w:rPr>
        <w:drawing>
          <wp:inline distT="0" distB="0" distL="0" distR="0">
            <wp:extent cx="6867525" cy="571500"/>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srcRect/>
                    <a:stretch>
                      <a:fillRect/>
                    </a:stretch>
                  </pic:blipFill>
                  <pic:spPr bwMode="auto">
                    <a:xfrm>
                      <a:off x="0" y="0"/>
                      <a:ext cx="6867525" cy="571500"/>
                    </a:xfrm>
                    <a:prstGeom prst="rect">
                      <a:avLst/>
                    </a:prstGeom>
                    <a:noFill/>
                    <a:ln w="9525">
                      <a:noFill/>
                      <a:miter lim="800000"/>
                      <a:headEnd/>
                      <a:tailEnd/>
                    </a:ln>
                  </pic:spPr>
                </pic:pic>
              </a:graphicData>
            </a:graphic>
          </wp:inline>
        </w:drawing>
      </w:r>
    </w:p>
    <w:p w:rsidR="00E90DDA" w:rsidRDefault="00E90DDA" w:rsidP="00612363">
      <w:pPr>
        <w:jc w:val="lowKashida"/>
        <w:rPr>
          <w:rFonts w:ascii="Times New Roman" w:hAnsi="Times New Roman" w:cs="Times New Roman"/>
          <w:b/>
          <w:bCs/>
          <w:sz w:val="32"/>
          <w:szCs w:val="32"/>
          <w:rtl/>
        </w:rPr>
      </w:pPr>
    </w:p>
    <w:p w:rsidR="00E90DDA" w:rsidRDefault="000E3025" w:rsidP="00612363">
      <w:pPr>
        <w:jc w:val="lowKashida"/>
        <w:rPr>
          <w:rFonts w:ascii="Times New Roman" w:hAnsi="Times New Roman" w:cs="Times New Roman"/>
          <w:b/>
          <w:bCs/>
          <w:sz w:val="32"/>
          <w:szCs w:val="32"/>
          <w:rtl/>
        </w:rPr>
      </w:pPr>
      <w:r>
        <w:rPr>
          <w:rFonts w:ascii="Times New Roman" w:hAnsi="Times New Roman" w:cs="Times New Roman"/>
          <w:b/>
          <w:bCs/>
          <w:noProof/>
          <w:sz w:val="32"/>
          <w:szCs w:val="32"/>
          <w:lang w:bidi="ar-SA"/>
        </w:rPr>
        <w:lastRenderedPageBreak/>
        <w:drawing>
          <wp:inline distT="0" distB="0" distL="0" distR="0">
            <wp:extent cx="6858000" cy="600075"/>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srcRect/>
                    <a:stretch>
                      <a:fillRect/>
                    </a:stretch>
                  </pic:blipFill>
                  <pic:spPr bwMode="auto">
                    <a:xfrm>
                      <a:off x="0" y="0"/>
                      <a:ext cx="6858000" cy="600075"/>
                    </a:xfrm>
                    <a:prstGeom prst="rect">
                      <a:avLst/>
                    </a:prstGeom>
                    <a:noFill/>
                    <a:ln w="9525">
                      <a:noFill/>
                      <a:miter lim="800000"/>
                      <a:headEnd/>
                      <a:tailEnd/>
                    </a:ln>
                  </pic:spPr>
                </pic:pic>
              </a:graphicData>
            </a:graphic>
          </wp:inline>
        </w:drawing>
      </w:r>
    </w:p>
    <w:p w:rsidR="00E90DDA" w:rsidRDefault="000E3025" w:rsidP="00612363">
      <w:pPr>
        <w:jc w:val="lowKashida"/>
        <w:rPr>
          <w:rFonts w:ascii="Times New Roman" w:hAnsi="Times New Roman" w:cs="Times New Roman"/>
          <w:b/>
          <w:bCs/>
          <w:sz w:val="32"/>
          <w:szCs w:val="32"/>
          <w:rtl/>
        </w:rPr>
      </w:pPr>
      <w:r>
        <w:rPr>
          <w:rFonts w:ascii="Times New Roman" w:hAnsi="Times New Roman" w:cs="Times New Roman"/>
          <w:b/>
          <w:bCs/>
          <w:noProof/>
          <w:sz w:val="32"/>
          <w:szCs w:val="32"/>
          <w:lang w:bidi="ar-SA"/>
        </w:rPr>
        <w:drawing>
          <wp:inline distT="0" distB="0" distL="0" distR="0">
            <wp:extent cx="6877050" cy="504825"/>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srcRect/>
                    <a:stretch>
                      <a:fillRect/>
                    </a:stretch>
                  </pic:blipFill>
                  <pic:spPr bwMode="auto">
                    <a:xfrm>
                      <a:off x="0" y="0"/>
                      <a:ext cx="6877050" cy="504825"/>
                    </a:xfrm>
                    <a:prstGeom prst="rect">
                      <a:avLst/>
                    </a:prstGeom>
                    <a:noFill/>
                    <a:ln w="9525">
                      <a:noFill/>
                      <a:miter lim="800000"/>
                      <a:headEnd/>
                      <a:tailEnd/>
                    </a:ln>
                  </pic:spPr>
                </pic:pic>
              </a:graphicData>
            </a:graphic>
          </wp:inline>
        </w:drawing>
      </w:r>
    </w:p>
    <w:p w:rsidR="00E90DDA" w:rsidRDefault="000E3025" w:rsidP="00612363">
      <w:pPr>
        <w:jc w:val="lowKashida"/>
        <w:rPr>
          <w:rFonts w:ascii="Times New Roman" w:hAnsi="Times New Roman" w:cs="Times New Roman"/>
          <w:b/>
          <w:bCs/>
          <w:sz w:val="32"/>
          <w:szCs w:val="32"/>
          <w:rtl/>
        </w:rPr>
      </w:pPr>
      <w:r>
        <w:rPr>
          <w:rFonts w:ascii="Times New Roman" w:hAnsi="Times New Roman" w:cs="Times New Roman"/>
          <w:b/>
          <w:bCs/>
          <w:noProof/>
          <w:sz w:val="32"/>
          <w:szCs w:val="32"/>
          <w:lang w:bidi="ar-SA"/>
        </w:rPr>
        <w:drawing>
          <wp:inline distT="0" distB="0" distL="0" distR="0">
            <wp:extent cx="6867525" cy="1238250"/>
            <wp:effectExtent l="1905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srcRect/>
                    <a:stretch>
                      <a:fillRect/>
                    </a:stretch>
                  </pic:blipFill>
                  <pic:spPr bwMode="auto">
                    <a:xfrm>
                      <a:off x="0" y="0"/>
                      <a:ext cx="6867525" cy="1238250"/>
                    </a:xfrm>
                    <a:prstGeom prst="rect">
                      <a:avLst/>
                    </a:prstGeom>
                    <a:noFill/>
                    <a:ln w="9525">
                      <a:noFill/>
                      <a:miter lim="800000"/>
                      <a:headEnd/>
                      <a:tailEnd/>
                    </a:ln>
                  </pic:spPr>
                </pic:pic>
              </a:graphicData>
            </a:graphic>
          </wp:inline>
        </w:drawing>
      </w:r>
    </w:p>
    <w:p w:rsidR="00E90DDA" w:rsidRDefault="000E3025" w:rsidP="00612363">
      <w:pPr>
        <w:jc w:val="lowKashida"/>
        <w:rPr>
          <w:rFonts w:ascii="Times New Roman" w:hAnsi="Times New Roman" w:cs="Times New Roman"/>
          <w:b/>
          <w:bCs/>
          <w:sz w:val="32"/>
          <w:szCs w:val="32"/>
          <w:rtl/>
        </w:rPr>
      </w:pPr>
      <w:r>
        <w:rPr>
          <w:rFonts w:ascii="Times New Roman" w:hAnsi="Times New Roman" w:cs="Times New Roman"/>
          <w:b/>
          <w:bCs/>
          <w:noProof/>
          <w:sz w:val="32"/>
          <w:szCs w:val="32"/>
          <w:lang w:bidi="ar-SA"/>
        </w:rPr>
        <w:drawing>
          <wp:inline distT="0" distB="0" distL="0" distR="0">
            <wp:extent cx="6877050" cy="600075"/>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srcRect/>
                    <a:stretch>
                      <a:fillRect/>
                    </a:stretch>
                  </pic:blipFill>
                  <pic:spPr bwMode="auto">
                    <a:xfrm>
                      <a:off x="0" y="0"/>
                      <a:ext cx="6877050" cy="600075"/>
                    </a:xfrm>
                    <a:prstGeom prst="rect">
                      <a:avLst/>
                    </a:prstGeom>
                    <a:noFill/>
                    <a:ln w="9525">
                      <a:noFill/>
                      <a:miter lim="800000"/>
                      <a:headEnd/>
                      <a:tailEnd/>
                    </a:ln>
                  </pic:spPr>
                </pic:pic>
              </a:graphicData>
            </a:graphic>
          </wp:inline>
        </w:drawing>
      </w:r>
    </w:p>
    <w:p w:rsidR="00612363" w:rsidRDefault="00E90DDA" w:rsidP="00612363">
      <w:pPr>
        <w:jc w:val="lowKashida"/>
        <w:rPr>
          <w:rFonts w:cs="B Compset"/>
          <w:b/>
          <w:bCs/>
          <w:sz w:val="32"/>
          <w:szCs w:val="32"/>
          <w:rtl/>
        </w:rPr>
      </w:pPr>
      <w:r>
        <w:rPr>
          <w:rFonts w:ascii="Times New Roman" w:hAnsi="Times New Roman" w:cs="Times New Roman" w:hint="cs"/>
          <w:b/>
          <w:bCs/>
          <w:sz w:val="32"/>
          <w:szCs w:val="32"/>
          <w:rtl/>
        </w:rPr>
        <w:t>ماده 24-</w:t>
      </w:r>
      <w:r w:rsidR="00612363" w:rsidRPr="00E90DDA">
        <w:rPr>
          <w:rFonts w:ascii="Times New Roman" w:hAnsi="Times New Roman" w:cs="Times New Roman" w:hint="cs"/>
          <w:b/>
          <w:bCs/>
          <w:sz w:val="32"/>
          <w:szCs w:val="32"/>
          <w:rtl/>
        </w:rPr>
        <w:t>تیغه های آب بندی (واتر استاب)</w:t>
      </w:r>
    </w:p>
    <w:p w:rsidR="00612363" w:rsidRDefault="000E3025" w:rsidP="00612363">
      <w:pPr>
        <w:jc w:val="lowKashida"/>
        <w:rPr>
          <w:rFonts w:cs="B Compset"/>
          <w:b/>
          <w:bCs/>
          <w:sz w:val="32"/>
          <w:szCs w:val="32"/>
          <w:rtl/>
        </w:rPr>
      </w:pPr>
      <w:r>
        <w:rPr>
          <w:rFonts w:cs="B Compset"/>
          <w:b/>
          <w:bCs/>
          <w:noProof/>
          <w:sz w:val="32"/>
          <w:szCs w:val="32"/>
          <w:lang w:bidi="ar-SA"/>
        </w:rPr>
        <w:drawing>
          <wp:inline distT="0" distB="0" distL="0" distR="0">
            <wp:extent cx="6877050" cy="3686175"/>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srcRect/>
                    <a:stretch>
                      <a:fillRect/>
                    </a:stretch>
                  </pic:blipFill>
                  <pic:spPr bwMode="auto">
                    <a:xfrm>
                      <a:off x="0" y="0"/>
                      <a:ext cx="6877050" cy="3686175"/>
                    </a:xfrm>
                    <a:prstGeom prst="rect">
                      <a:avLst/>
                    </a:prstGeom>
                    <a:noFill/>
                    <a:ln w="9525">
                      <a:noFill/>
                      <a:miter lim="800000"/>
                      <a:headEnd/>
                      <a:tailEnd/>
                    </a:ln>
                  </pic:spPr>
                </pic:pic>
              </a:graphicData>
            </a:graphic>
          </wp:inline>
        </w:drawing>
      </w:r>
    </w:p>
    <w:p w:rsidR="00612363" w:rsidRDefault="00612363" w:rsidP="00612363">
      <w:pPr>
        <w:jc w:val="lowKashida"/>
        <w:rPr>
          <w:rFonts w:cs="B Compset"/>
          <w:b/>
          <w:bCs/>
          <w:sz w:val="32"/>
          <w:szCs w:val="32"/>
          <w:rtl/>
        </w:rPr>
      </w:pPr>
    </w:p>
    <w:p w:rsidR="00612363" w:rsidRDefault="00612363" w:rsidP="00612363">
      <w:pPr>
        <w:jc w:val="lowKashida"/>
        <w:rPr>
          <w:rFonts w:cs="B Compset"/>
          <w:b/>
          <w:bCs/>
          <w:sz w:val="32"/>
          <w:szCs w:val="32"/>
          <w:rtl/>
        </w:rPr>
      </w:pPr>
    </w:p>
    <w:p w:rsidR="00612363" w:rsidRDefault="00612363" w:rsidP="00612363">
      <w:pPr>
        <w:jc w:val="lowKashida"/>
        <w:rPr>
          <w:rFonts w:cs="B Compset"/>
          <w:b/>
          <w:bCs/>
          <w:sz w:val="32"/>
          <w:szCs w:val="32"/>
          <w:rtl/>
        </w:rPr>
      </w:pPr>
    </w:p>
    <w:p w:rsidR="00612363" w:rsidRDefault="00612363" w:rsidP="00612363">
      <w:pPr>
        <w:jc w:val="lowKashida"/>
        <w:rPr>
          <w:rFonts w:cs="B Compset"/>
          <w:b/>
          <w:bCs/>
          <w:sz w:val="32"/>
          <w:szCs w:val="32"/>
          <w:rtl/>
        </w:rPr>
      </w:pPr>
    </w:p>
    <w:p w:rsidR="00612363" w:rsidRDefault="00612363" w:rsidP="00612363">
      <w:pPr>
        <w:jc w:val="lowKashida"/>
        <w:rPr>
          <w:rFonts w:cs="B Compset"/>
          <w:b/>
          <w:bCs/>
          <w:sz w:val="32"/>
          <w:szCs w:val="32"/>
          <w:rtl/>
        </w:rPr>
      </w:pPr>
    </w:p>
    <w:p w:rsidR="00397254" w:rsidRPr="00786497" w:rsidRDefault="00397254" w:rsidP="00612363">
      <w:pPr>
        <w:jc w:val="lowKashida"/>
        <w:rPr>
          <w:rFonts w:cs="B Compset"/>
          <w:b/>
          <w:bCs/>
          <w:sz w:val="32"/>
          <w:szCs w:val="32"/>
          <w:rtl/>
        </w:rPr>
      </w:pPr>
      <w:r w:rsidRPr="00786497">
        <w:rPr>
          <w:rFonts w:cs="B Compset" w:hint="cs"/>
          <w:b/>
          <w:bCs/>
          <w:sz w:val="32"/>
          <w:szCs w:val="32"/>
          <w:rtl/>
        </w:rPr>
        <w:t xml:space="preserve">1- کلیات </w:t>
      </w:r>
    </w:p>
    <w:p w:rsidR="00397254" w:rsidRPr="00786497" w:rsidRDefault="00397254" w:rsidP="00397254">
      <w:pPr>
        <w:jc w:val="lowKashida"/>
        <w:rPr>
          <w:rFonts w:cs="B Compset"/>
          <w:b/>
          <w:bCs/>
          <w:sz w:val="32"/>
          <w:szCs w:val="32"/>
          <w:rtl/>
        </w:rPr>
      </w:pPr>
      <w:r w:rsidRPr="00786497">
        <w:rPr>
          <w:rFonts w:cs="B Compset" w:hint="cs"/>
          <w:b/>
          <w:bCs/>
          <w:sz w:val="32"/>
          <w:szCs w:val="32"/>
          <w:rtl/>
        </w:rPr>
        <w:t>1-1- موضوع قرارداد و کارهای اصلی</w:t>
      </w:r>
      <w:r w:rsidRPr="00786497">
        <w:rPr>
          <w:rFonts w:cs="B Compset"/>
          <w:b/>
          <w:bCs/>
          <w:sz w:val="32"/>
          <w:szCs w:val="32"/>
          <w:rtl/>
        </w:rPr>
        <w:t xml:space="preserve"> </w:t>
      </w:r>
    </w:p>
    <w:p w:rsidR="00397254" w:rsidRPr="00786497" w:rsidRDefault="00397254" w:rsidP="00397254">
      <w:pPr>
        <w:pStyle w:val="BodyText"/>
        <w:rPr>
          <w:rFonts w:cs="B Compset"/>
          <w:sz w:val="26"/>
          <w:szCs w:val="28"/>
          <w:rtl/>
        </w:rPr>
      </w:pPr>
      <w:r w:rsidRPr="00786497">
        <w:rPr>
          <w:rFonts w:cs="B Compset"/>
          <w:sz w:val="26"/>
          <w:szCs w:val="28"/>
          <w:rtl/>
        </w:rPr>
        <w:t xml:space="preserve">عمليات اصلي اين قرارداد شامل موارد زير است : </w:t>
      </w:r>
    </w:p>
    <w:p w:rsidR="000B6DC7" w:rsidRPr="008F5BA5" w:rsidRDefault="007A453D" w:rsidP="00E1675D">
      <w:pPr>
        <w:spacing w:before="360"/>
        <w:jc w:val="lowKashida"/>
        <w:rPr>
          <w:color w:val="00B050"/>
          <w:sz w:val="28"/>
          <w:szCs w:val="28"/>
          <w:rtl/>
        </w:rPr>
      </w:pPr>
      <w:r>
        <w:rPr>
          <w:rFonts w:hint="cs"/>
          <w:color w:val="00B050"/>
          <w:sz w:val="28"/>
          <w:szCs w:val="28"/>
          <w:rtl/>
        </w:rPr>
        <w:t xml:space="preserve">ساخت مخزن ذخیره آب بتنی   </w:t>
      </w:r>
      <w:r w:rsidR="00E1675D">
        <w:rPr>
          <w:rFonts w:hint="cs"/>
          <w:color w:val="00B050"/>
          <w:sz w:val="28"/>
          <w:szCs w:val="28"/>
          <w:rtl/>
        </w:rPr>
        <w:t>100</w:t>
      </w:r>
      <w:r>
        <w:rPr>
          <w:rFonts w:hint="cs"/>
          <w:color w:val="00B050"/>
          <w:sz w:val="28"/>
          <w:szCs w:val="28"/>
          <w:rtl/>
        </w:rPr>
        <w:t xml:space="preserve">   متر مکعبی به همراه محوطه سازی و اتصال خطوط به مخازن و نصب شیر آلات مربوطه و ساخت حوضچه های مورد نیاز</w:t>
      </w:r>
    </w:p>
    <w:p w:rsidR="00397254" w:rsidRPr="00786497" w:rsidRDefault="00397254" w:rsidP="00397254">
      <w:pPr>
        <w:spacing w:before="360"/>
        <w:jc w:val="lowKashida"/>
        <w:rPr>
          <w:rFonts w:cs="B Compset" w:hint="cs"/>
          <w:b/>
          <w:bCs/>
          <w:sz w:val="30"/>
          <w:szCs w:val="32"/>
          <w:rtl/>
        </w:rPr>
      </w:pPr>
      <w:r w:rsidRPr="00786497">
        <w:rPr>
          <w:rFonts w:cs="B Compset"/>
          <w:b/>
          <w:bCs/>
          <w:sz w:val="30"/>
          <w:szCs w:val="32"/>
          <w:rtl/>
        </w:rPr>
        <w:t xml:space="preserve">1 </w:t>
      </w:r>
      <w:r w:rsidRPr="00786497">
        <w:rPr>
          <w:rFonts w:cs="B Compset"/>
          <w:b/>
          <w:bCs/>
          <w:sz w:val="30"/>
          <w:szCs w:val="32"/>
        </w:rPr>
        <w:t>–</w:t>
      </w:r>
      <w:r w:rsidRPr="00786497">
        <w:rPr>
          <w:rFonts w:cs="B Compset"/>
          <w:b/>
          <w:bCs/>
          <w:sz w:val="30"/>
          <w:szCs w:val="32"/>
          <w:rtl/>
        </w:rPr>
        <w:t xml:space="preserve"> 2 </w:t>
      </w:r>
      <w:r w:rsidRPr="00786497">
        <w:rPr>
          <w:rFonts w:cs="B Compset"/>
          <w:b/>
          <w:bCs/>
          <w:sz w:val="30"/>
          <w:szCs w:val="32"/>
        </w:rPr>
        <w:t>–</w:t>
      </w:r>
      <w:r w:rsidRPr="00786497">
        <w:rPr>
          <w:rFonts w:cs="B Compset"/>
          <w:b/>
          <w:bCs/>
          <w:sz w:val="30"/>
          <w:szCs w:val="32"/>
          <w:rtl/>
        </w:rPr>
        <w:t xml:space="preserve"> دامنه كار </w:t>
      </w:r>
    </w:p>
    <w:p w:rsidR="00397254" w:rsidRPr="00786497" w:rsidRDefault="00397254" w:rsidP="00397254">
      <w:pPr>
        <w:pStyle w:val="BodyText"/>
        <w:spacing w:after="0"/>
        <w:ind w:firstLine="380"/>
        <w:jc w:val="lowKashida"/>
        <w:rPr>
          <w:rFonts w:cs="B Compset"/>
          <w:sz w:val="26"/>
          <w:szCs w:val="28"/>
          <w:rtl/>
        </w:rPr>
      </w:pPr>
      <w:r w:rsidRPr="00786497">
        <w:rPr>
          <w:rFonts w:cs="B Compset"/>
          <w:sz w:val="26"/>
          <w:szCs w:val="28"/>
          <w:rtl/>
        </w:rPr>
        <w:t>كاري كه تحت اين قرارداد بايد انجام گيرد شامل تهيه دستگاه‌ها، مصالح ساختماني، ماشين‌آلات، پرسنل، حمل و نقل بانضمام تهيه و ت</w:t>
      </w:r>
      <w:r w:rsidRPr="00786497">
        <w:rPr>
          <w:rFonts w:cs="B Compset" w:hint="cs"/>
          <w:sz w:val="26"/>
          <w:szCs w:val="28"/>
          <w:rtl/>
        </w:rPr>
        <w:t>أ</w:t>
      </w:r>
      <w:r w:rsidRPr="00786497">
        <w:rPr>
          <w:rFonts w:cs="B Compset"/>
          <w:sz w:val="26"/>
          <w:szCs w:val="28"/>
          <w:rtl/>
        </w:rPr>
        <w:t xml:space="preserve">مين سوخت، آب و برق و انجام تمام كارهائي كه در پيمان </w:t>
      </w:r>
      <w:r w:rsidRPr="00786497">
        <w:rPr>
          <w:rFonts w:cs="B Compset" w:hint="cs"/>
          <w:sz w:val="26"/>
          <w:szCs w:val="28"/>
          <w:rtl/>
        </w:rPr>
        <w:br/>
      </w:r>
      <w:r w:rsidRPr="00786497">
        <w:rPr>
          <w:rFonts w:cs="B Compset"/>
          <w:sz w:val="26"/>
          <w:szCs w:val="28"/>
          <w:rtl/>
        </w:rPr>
        <w:t>خواسته شده مي باشد</w:t>
      </w:r>
      <w:r w:rsidRPr="00786497">
        <w:rPr>
          <w:rFonts w:cs="B Compset" w:hint="cs"/>
          <w:sz w:val="26"/>
          <w:szCs w:val="28"/>
          <w:rtl/>
        </w:rPr>
        <w:t>.</w:t>
      </w:r>
    </w:p>
    <w:p w:rsidR="00397254" w:rsidRPr="00786497" w:rsidRDefault="00397254" w:rsidP="00397254">
      <w:pPr>
        <w:pStyle w:val="BodyText"/>
        <w:spacing w:after="0"/>
        <w:ind w:firstLine="380"/>
        <w:jc w:val="lowKashida"/>
        <w:rPr>
          <w:rFonts w:cs="B Compset"/>
          <w:sz w:val="26"/>
          <w:szCs w:val="28"/>
          <w:rtl/>
        </w:rPr>
      </w:pPr>
      <w:r w:rsidRPr="00786497">
        <w:rPr>
          <w:rFonts w:cs="B Compset"/>
          <w:sz w:val="26"/>
          <w:szCs w:val="28"/>
          <w:rtl/>
        </w:rPr>
        <w:t xml:space="preserve">عمليات اجرائي بايستي دقيقاً برابر نقشه‌هاي اجرائي ضميمه قرارداد و نيز نقشه‌هاي جزئيات </w:t>
      </w:r>
      <w:r w:rsidRPr="00786497">
        <w:rPr>
          <w:rFonts w:cs="B Compset" w:hint="cs"/>
          <w:sz w:val="26"/>
          <w:szCs w:val="28"/>
          <w:rtl/>
        </w:rPr>
        <w:br/>
      </w:r>
      <w:r w:rsidRPr="00786497">
        <w:rPr>
          <w:rFonts w:cs="B Compset"/>
          <w:sz w:val="26"/>
          <w:szCs w:val="28"/>
          <w:rtl/>
        </w:rPr>
        <w:t xml:space="preserve">كه در حين كار توسط دستگاه نظارت براي تشريح نقشه‌هاي مذكور تهيه مي‌شود، منطبق با </w:t>
      </w:r>
      <w:r w:rsidRPr="00786497">
        <w:rPr>
          <w:rFonts w:cs="B Compset" w:hint="cs"/>
          <w:sz w:val="26"/>
          <w:szCs w:val="28"/>
          <w:rtl/>
        </w:rPr>
        <w:br/>
      </w:r>
      <w:r w:rsidRPr="00786497">
        <w:rPr>
          <w:rFonts w:cs="B Compset"/>
          <w:sz w:val="26"/>
          <w:szCs w:val="28"/>
          <w:rtl/>
        </w:rPr>
        <w:t xml:space="preserve">مشخصات فني عمومي و خصوصي و مطابق برنامه زماني انجام گيرد. </w:t>
      </w:r>
    </w:p>
    <w:p w:rsidR="00397254" w:rsidRPr="00786497" w:rsidRDefault="00397254" w:rsidP="00397254">
      <w:pPr>
        <w:jc w:val="lowKashida"/>
        <w:rPr>
          <w:rFonts w:cs="B Compset"/>
          <w:b/>
          <w:bCs/>
          <w:sz w:val="30"/>
          <w:szCs w:val="32"/>
          <w:rtl/>
        </w:rPr>
      </w:pPr>
      <w:r w:rsidRPr="00786497">
        <w:rPr>
          <w:rFonts w:cs="B Compset" w:hint="cs"/>
          <w:b/>
          <w:bCs/>
          <w:sz w:val="30"/>
          <w:szCs w:val="32"/>
          <w:rtl/>
        </w:rPr>
        <w:t xml:space="preserve">1-3- </w:t>
      </w:r>
      <w:r w:rsidRPr="00786497">
        <w:rPr>
          <w:rFonts w:cs="B Compset"/>
          <w:b/>
          <w:bCs/>
          <w:sz w:val="30"/>
          <w:szCs w:val="32"/>
          <w:rtl/>
        </w:rPr>
        <w:t>حفاظت از ت</w:t>
      </w:r>
      <w:r w:rsidRPr="00786497">
        <w:rPr>
          <w:rFonts w:cs="B Compset" w:hint="cs"/>
          <w:b/>
          <w:bCs/>
          <w:sz w:val="30"/>
          <w:szCs w:val="32"/>
          <w:rtl/>
        </w:rPr>
        <w:t>أ</w:t>
      </w:r>
      <w:r w:rsidRPr="00786497">
        <w:rPr>
          <w:rFonts w:cs="B Compset"/>
          <w:b/>
          <w:bCs/>
          <w:sz w:val="30"/>
          <w:szCs w:val="32"/>
          <w:rtl/>
        </w:rPr>
        <w:t xml:space="preserve">سيسات موجود </w:t>
      </w:r>
    </w:p>
    <w:p w:rsidR="00397254" w:rsidRPr="00786497" w:rsidRDefault="00397254" w:rsidP="00397254">
      <w:pPr>
        <w:pStyle w:val="BodyText"/>
        <w:spacing w:after="0"/>
        <w:ind w:firstLine="380"/>
        <w:jc w:val="lowKashida"/>
        <w:rPr>
          <w:rFonts w:cs="B Compset"/>
          <w:sz w:val="26"/>
          <w:szCs w:val="28"/>
          <w:rtl/>
        </w:rPr>
      </w:pPr>
      <w:r w:rsidRPr="00786497">
        <w:rPr>
          <w:rFonts w:cs="B Compset"/>
          <w:sz w:val="26"/>
          <w:szCs w:val="28"/>
          <w:rtl/>
        </w:rPr>
        <w:t xml:space="preserve">پيمانكار موظف است هنگام كار در مجاورت خطوط برق و تلفن و ساير تاسيساتي كه بالاي </w:t>
      </w:r>
      <w:r w:rsidRPr="00786497">
        <w:rPr>
          <w:rFonts w:cs="B Compset" w:hint="cs"/>
          <w:sz w:val="26"/>
          <w:szCs w:val="28"/>
          <w:rtl/>
        </w:rPr>
        <w:br/>
      </w:r>
      <w:r w:rsidRPr="00786497">
        <w:rPr>
          <w:rFonts w:cs="B Compset"/>
          <w:sz w:val="26"/>
          <w:szCs w:val="28"/>
          <w:rtl/>
        </w:rPr>
        <w:t xml:space="preserve">زمين نصب شده و همچنين تاسيسات زيرزميني از قبيل خطوط موجود لوله آب و كابلهاي برق و تلفن  نهايت احتياط را مراعات نمايد تا از هر گونه خسارت به اين قبيل تاسيسات اجتناب گردد. در صورت </w:t>
      </w:r>
      <w:r w:rsidRPr="00786497">
        <w:rPr>
          <w:rFonts w:cs="B Compset" w:hint="cs"/>
          <w:sz w:val="26"/>
          <w:szCs w:val="28"/>
          <w:rtl/>
        </w:rPr>
        <w:br/>
      </w:r>
      <w:r w:rsidRPr="00786497">
        <w:rPr>
          <w:rFonts w:cs="B Compset"/>
          <w:sz w:val="26"/>
          <w:szCs w:val="28"/>
          <w:rtl/>
        </w:rPr>
        <w:t xml:space="preserve">بروز هر گونه خسارت در اثر عمليات مربوط به اين كار، پيمانكار مسئول خسارات وارده خواهد بود. </w:t>
      </w:r>
      <w:r w:rsidRPr="00786497">
        <w:rPr>
          <w:rFonts w:cs="B Compset" w:hint="cs"/>
          <w:sz w:val="26"/>
          <w:szCs w:val="28"/>
          <w:rtl/>
        </w:rPr>
        <w:br/>
      </w:r>
      <w:r w:rsidRPr="00786497">
        <w:rPr>
          <w:rFonts w:cs="B Compset"/>
          <w:sz w:val="26"/>
          <w:szCs w:val="28"/>
          <w:rtl/>
        </w:rPr>
        <w:t xml:space="preserve">لذا پيمانكار موظف است قبل از شروع به اجراي عمليات حفاري براي مسيرها يا لوله كشي با مقامات </w:t>
      </w:r>
      <w:r w:rsidRPr="00786497">
        <w:rPr>
          <w:rFonts w:cs="B Compset" w:hint="cs"/>
          <w:sz w:val="26"/>
          <w:szCs w:val="28"/>
          <w:rtl/>
        </w:rPr>
        <w:br/>
      </w:r>
      <w:r w:rsidRPr="00786497">
        <w:rPr>
          <w:rFonts w:cs="B Compset"/>
          <w:sz w:val="26"/>
          <w:szCs w:val="28"/>
          <w:rtl/>
        </w:rPr>
        <w:t xml:space="preserve">ذيربط تماس حاصل كند و پس از كسب مجوز و تاييد دستگاه نظارت شـروع به عمليات اجرائي نمايد. </w:t>
      </w:r>
    </w:p>
    <w:p w:rsidR="00397254" w:rsidRPr="00786497" w:rsidRDefault="00397254" w:rsidP="00397254">
      <w:pPr>
        <w:pStyle w:val="BodyText"/>
        <w:spacing w:after="0"/>
        <w:ind w:firstLine="380"/>
        <w:jc w:val="lowKashida"/>
        <w:rPr>
          <w:rFonts w:cs="B Compset"/>
          <w:sz w:val="26"/>
          <w:szCs w:val="28"/>
          <w:rtl/>
        </w:rPr>
      </w:pPr>
      <w:r w:rsidRPr="00786497">
        <w:rPr>
          <w:rFonts w:cs="B Compset"/>
          <w:sz w:val="26"/>
          <w:szCs w:val="28"/>
          <w:rtl/>
        </w:rPr>
        <w:t xml:space="preserve">در صورت عدم رعايت موارد فوق پيمانكار مسئول كليه حوادثي كه ممكن است در اثر قطع </w:t>
      </w:r>
      <w:r w:rsidRPr="00786497">
        <w:rPr>
          <w:rFonts w:cs="B Compset" w:hint="cs"/>
          <w:sz w:val="26"/>
          <w:szCs w:val="28"/>
          <w:rtl/>
        </w:rPr>
        <w:br/>
      </w:r>
      <w:r w:rsidRPr="00786497">
        <w:rPr>
          <w:rFonts w:cs="B Compset"/>
          <w:sz w:val="26"/>
          <w:szCs w:val="28"/>
          <w:rtl/>
        </w:rPr>
        <w:t>خطوط آب، برق و تلفن و غيره، بوجود آيد مي‌باشد</w:t>
      </w:r>
      <w:r w:rsidRPr="00786497">
        <w:rPr>
          <w:rFonts w:cs="B Compset" w:hint="cs"/>
          <w:sz w:val="26"/>
          <w:szCs w:val="28"/>
          <w:rtl/>
        </w:rPr>
        <w:t>.</w:t>
      </w:r>
    </w:p>
    <w:p w:rsidR="00397254" w:rsidRPr="00786497" w:rsidRDefault="00397254" w:rsidP="000B67AB">
      <w:pPr>
        <w:pStyle w:val="BodyText"/>
        <w:spacing w:after="0"/>
        <w:jc w:val="lowKashida"/>
        <w:rPr>
          <w:rFonts w:cs="B Compset"/>
          <w:sz w:val="26"/>
          <w:szCs w:val="28"/>
          <w:rtl/>
        </w:rPr>
      </w:pPr>
      <w:r w:rsidRPr="00786497">
        <w:rPr>
          <w:rFonts w:cs="B Compset"/>
          <w:sz w:val="28"/>
          <w:szCs w:val="28"/>
          <w:rtl/>
        </w:rPr>
        <w:br w:type="page"/>
      </w:r>
      <w:r w:rsidRPr="00786497">
        <w:rPr>
          <w:rFonts w:cs="B Compset" w:hint="cs"/>
          <w:b/>
          <w:bCs/>
          <w:sz w:val="30"/>
          <w:szCs w:val="32"/>
          <w:rtl/>
        </w:rPr>
        <w:lastRenderedPageBreak/>
        <w:t>2</w:t>
      </w:r>
      <w:r w:rsidRPr="00786497">
        <w:rPr>
          <w:rFonts w:cs="B Compset"/>
          <w:sz w:val="26"/>
          <w:szCs w:val="28"/>
          <w:rtl/>
        </w:rPr>
        <w:t xml:space="preserve"> </w:t>
      </w:r>
    </w:p>
    <w:p w:rsidR="00397254" w:rsidRPr="00786497" w:rsidRDefault="00397254" w:rsidP="00397254">
      <w:pPr>
        <w:pStyle w:val="BodyText"/>
        <w:spacing w:before="360" w:after="0"/>
        <w:rPr>
          <w:rFonts w:cs="B Compset"/>
          <w:b/>
          <w:bCs/>
          <w:sz w:val="30"/>
          <w:szCs w:val="32"/>
          <w:rtl/>
        </w:rPr>
      </w:pPr>
      <w:r w:rsidRPr="00786497">
        <w:rPr>
          <w:rFonts w:cs="B Compset" w:hint="cs"/>
          <w:b/>
          <w:bCs/>
          <w:sz w:val="30"/>
          <w:szCs w:val="32"/>
          <w:rtl/>
        </w:rPr>
        <w:t xml:space="preserve">2-2-9- </w:t>
      </w:r>
      <w:r w:rsidRPr="00786497">
        <w:rPr>
          <w:rFonts w:cs="B Compset"/>
          <w:b/>
          <w:bCs/>
          <w:sz w:val="30"/>
          <w:szCs w:val="32"/>
          <w:rtl/>
        </w:rPr>
        <w:t>حوضچه‌هــا</w:t>
      </w:r>
    </w:p>
    <w:p w:rsidR="00397254" w:rsidRPr="00786497" w:rsidRDefault="00397254" w:rsidP="00397254">
      <w:pPr>
        <w:pStyle w:val="BodyText"/>
        <w:ind w:firstLine="380"/>
        <w:jc w:val="lowKashida"/>
        <w:rPr>
          <w:rFonts w:cs="B Compset"/>
          <w:sz w:val="26"/>
          <w:szCs w:val="28"/>
          <w:rtl/>
        </w:rPr>
      </w:pPr>
      <w:r w:rsidRPr="00786497">
        <w:rPr>
          <w:rFonts w:cs="B Compset"/>
          <w:sz w:val="26"/>
          <w:szCs w:val="28"/>
          <w:rtl/>
        </w:rPr>
        <w:t>براي كليه شيرهاي قطع و وصل</w:t>
      </w:r>
      <w:r w:rsidRPr="00786497">
        <w:rPr>
          <w:rFonts w:cs="B Compset" w:hint="cs"/>
          <w:sz w:val="26"/>
          <w:szCs w:val="28"/>
          <w:rtl/>
        </w:rPr>
        <w:t xml:space="preserve"> كشويي و پروانه اي و همچنين شيرهاي كنترل سطح آب و گلوب (كنترل دبي)،</w:t>
      </w:r>
      <w:r w:rsidRPr="00786497">
        <w:rPr>
          <w:rFonts w:cs="B Compset"/>
          <w:sz w:val="26"/>
          <w:szCs w:val="28"/>
          <w:rtl/>
        </w:rPr>
        <w:t xml:space="preserve"> طبق نقشه هاي اجرائي ساختمان حوضچه پيش بيني شده است. حوضچه بايد دقيقاً طبق نقشه</w:t>
      </w:r>
      <w:r w:rsidRPr="00786497">
        <w:rPr>
          <w:rFonts w:cs="B Compset" w:hint="cs"/>
          <w:sz w:val="26"/>
          <w:szCs w:val="28"/>
          <w:rtl/>
        </w:rPr>
        <w:t>‌</w:t>
      </w:r>
      <w:r w:rsidRPr="00786497">
        <w:rPr>
          <w:rFonts w:cs="B Compset"/>
          <w:sz w:val="26"/>
          <w:szCs w:val="28"/>
          <w:rtl/>
        </w:rPr>
        <w:t>هاي مزبور و با مصالحي كه در نقشه ها نشان داده شده است، ساخته شود. در كليه موارد براي ساختن بتن و ملات سيمان بايد از سيمان ضد سولفات</w:t>
      </w:r>
      <w:r w:rsidRPr="00786497">
        <w:rPr>
          <w:rFonts w:cs="B Compset" w:hint="cs"/>
          <w:sz w:val="26"/>
          <w:szCs w:val="28"/>
          <w:rtl/>
        </w:rPr>
        <w:t xml:space="preserve"> </w:t>
      </w:r>
      <w:r w:rsidRPr="00786497">
        <w:rPr>
          <w:rFonts w:cs="B Compset"/>
          <w:sz w:val="26"/>
          <w:szCs w:val="28"/>
          <w:rtl/>
        </w:rPr>
        <w:t xml:space="preserve"> (نوع 2) استفاده نمود و جدار خارجي حوضچه با اندود قيري طبق نقشه‌ها قيراندود شود. درپوش‌هاي حوضچه‌ها، چدني طبق نقشه‌هاي فوق الذكر بوده و از نوع </w:t>
      </w:r>
      <w:r w:rsidRPr="00786497">
        <w:rPr>
          <w:rFonts w:cs="B Compset" w:hint="cs"/>
          <w:sz w:val="26"/>
          <w:szCs w:val="28"/>
          <w:rtl/>
        </w:rPr>
        <w:br/>
      </w:r>
      <w:r w:rsidRPr="00786497">
        <w:rPr>
          <w:rFonts w:cs="B Compset"/>
          <w:sz w:val="26"/>
          <w:szCs w:val="28"/>
        </w:rPr>
        <w:t>Heavy-Duty</w:t>
      </w:r>
      <w:r w:rsidRPr="00786497">
        <w:rPr>
          <w:rFonts w:cs="B Compset"/>
          <w:sz w:val="26"/>
          <w:szCs w:val="28"/>
          <w:rtl/>
        </w:rPr>
        <w:t xml:space="preserve">  خواهند بودكه حداقل بايد در مقابل 5 تن فشار قابليت تحمل داشته باشند.</w:t>
      </w:r>
    </w:p>
    <w:p w:rsidR="00397254" w:rsidRPr="00786497" w:rsidRDefault="00397254" w:rsidP="00397254">
      <w:pPr>
        <w:pStyle w:val="BodyText"/>
        <w:spacing w:after="0"/>
        <w:jc w:val="lowKashida"/>
        <w:rPr>
          <w:rFonts w:cs="B Compset"/>
          <w:b/>
          <w:bCs/>
          <w:sz w:val="30"/>
          <w:szCs w:val="32"/>
          <w:rtl/>
          <w:lang w:bidi="fa-IR"/>
        </w:rPr>
      </w:pPr>
      <w:r w:rsidRPr="00786497">
        <w:rPr>
          <w:rFonts w:cs="B Compset" w:hint="cs"/>
          <w:b/>
          <w:bCs/>
          <w:sz w:val="30"/>
          <w:szCs w:val="32"/>
          <w:rtl/>
          <w:lang w:bidi="fa-IR"/>
        </w:rPr>
        <w:t>3- ابنیه</w:t>
      </w:r>
    </w:p>
    <w:p w:rsidR="00397254" w:rsidRPr="00786497" w:rsidRDefault="00397254" w:rsidP="00397254">
      <w:pPr>
        <w:pStyle w:val="BodyText"/>
        <w:spacing w:after="0"/>
        <w:jc w:val="lowKashida"/>
        <w:rPr>
          <w:rFonts w:cs="B Compset"/>
          <w:b/>
          <w:bCs/>
          <w:sz w:val="30"/>
          <w:szCs w:val="32"/>
          <w:rtl/>
          <w:lang w:bidi="fa-IR"/>
        </w:rPr>
      </w:pPr>
      <w:r w:rsidRPr="00786497">
        <w:rPr>
          <w:rFonts w:cs="B Compset" w:hint="cs"/>
          <w:b/>
          <w:bCs/>
          <w:sz w:val="30"/>
          <w:szCs w:val="32"/>
          <w:rtl/>
          <w:lang w:bidi="fa-IR"/>
        </w:rPr>
        <w:t>3-1- آماده سازی کارگاه، خاکبرداری و خاکریزی</w:t>
      </w:r>
    </w:p>
    <w:p w:rsidR="00397254" w:rsidRPr="00786497" w:rsidRDefault="00397254" w:rsidP="00397254">
      <w:pPr>
        <w:pStyle w:val="BodyText"/>
        <w:spacing w:after="0"/>
        <w:jc w:val="lowKashida"/>
        <w:rPr>
          <w:rFonts w:cs="B Compset"/>
          <w:b/>
          <w:bCs/>
          <w:sz w:val="30"/>
          <w:szCs w:val="32"/>
          <w:rtl/>
          <w:lang w:bidi="fa-IR"/>
        </w:rPr>
      </w:pPr>
      <w:r w:rsidRPr="00786497">
        <w:rPr>
          <w:rFonts w:cs="B Compset" w:hint="cs"/>
          <w:b/>
          <w:bCs/>
          <w:sz w:val="30"/>
          <w:szCs w:val="32"/>
          <w:rtl/>
          <w:lang w:bidi="fa-IR"/>
        </w:rPr>
        <w:t>3-1-1- پاکسازی و ریشه کنی گیاهان</w:t>
      </w:r>
    </w:p>
    <w:p w:rsidR="00397254" w:rsidRPr="00786497" w:rsidRDefault="00397254" w:rsidP="00397254">
      <w:pPr>
        <w:pStyle w:val="BodyText"/>
        <w:spacing w:after="0"/>
        <w:ind w:firstLine="380"/>
        <w:jc w:val="lowKashida"/>
        <w:rPr>
          <w:rFonts w:cs="B Compset"/>
          <w:sz w:val="26"/>
          <w:szCs w:val="28"/>
          <w:rtl/>
        </w:rPr>
      </w:pPr>
      <w:r w:rsidRPr="00786497">
        <w:rPr>
          <w:rFonts w:cs="B Compset" w:hint="cs"/>
          <w:sz w:val="26"/>
          <w:szCs w:val="28"/>
          <w:rtl/>
        </w:rPr>
        <w:t xml:space="preserve">پیمانکار باید طبق مشخصات مندرج در نقشه ها یا دستورات دستگاه نظارت، منطقه ساخت و ساز </w:t>
      </w:r>
      <w:r w:rsidRPr="00786497">
        <w:rPr>
          <w:rFonts w:cs="B Compset" w:hint="cs"/>
          <w:sz w:val="26"/>
          <w:szCs w:val="28"/>
          <w:rtl/>
        </w:rPr>
        <w:br/>
        <w:t xml:space="preserve">را پاکسازی و گیاهان آن را ریشه کن نماید تا کارگاه و محل اجرای عملیات از هر حیث آماده انجام عملیات خاکبرداری و خاکریزی، پی کنی و ... گردد. </w:t>
      </w:r>
    </w:p>
    <w:p w:rsidR="00397254" w:rsidRPr="00786497" w:rsidRDefault="00397254" w:rsidP="00397254">
      <w:pPr>
        <w:pStyle w:val="BodyText"/>
        <w:spacing w:before="360" w:after="0"/>
        <w:jc w:val="lowKashida"/>
        <w:rPr>
          <w:rFonts w:cs="B Compset"/>
          <w:b/>
          <w:bCs/>
          <w:sz w:val="30"/>
          <w:szCs w:val="32"/>
          <w:rtl/>
          <w:lang w:bidi="fa-IR"/>
        </w:rPr>
      </w:pPr>
      <w:r w:rsidRPr="00786497">
        <w:rPr>
          <w:rFonts w:cs="B Compset" w:hint="cs"/>
          <w:b/>
          <w:bCs/>
          <w:sz w:val="30"/>
          <w:szCs w:val="32"/>
          <w:rtl/>
          <w:lang w:bidi="fa-IR"/>
        </w:rPr>
        <w:t>3-1-2- میخکوبی و مقاطع طولی و عرضی</w:t>
      </w:r>
    </w:p>
    <w:p w:rsidR="00397254" w:rsidRPr="00786497" w:rsidRDefault="00397254" w:rsidP="00397254">
      <w:pPr>
        <w:pStyle w:val="BodyText"/>
        <w:spacing w:after="0"/>
        <w:ind w:firstLine="380"/>
        <w:jc w:val="lowKashida"/>
        <w:rPr>
          <w:rFonts w:cs="B Compset"/>
          <w:sz w:val="26"/>
          <w:szCs w:val="28"/>
          <w:rtl/>
        </w:rPr>
      </w:pPr>
      <w:r w:rsidRPr="00786497">
        <w:rPr>
          <w:rFonts w:cs="B Compset"/>
          <w:sz w:val="26"/>
          <w:szCs w:val="28"/>
          <w:rtl/>
        </w:rPr>
        <w:t xml:space="preserve">قبل از اجراي عمليات، پيمانكار بايستي نقاط ضروري ابنيه فني را طبق روشي كه مورد تأييد </w:t>
      </w:r>
      <w:r w:rsidRPr="00786497">
        <w:rPr>
          <w:rFonts w:cs="B Compset" w:hint="cs"/>
          <w:sz w:val="26"/>
          <w:szCs w:val="28"/>
          <w:rtl/>
        </w:rPr>
        <w:br/>
      </w:r>
      <w:r w:rsidRPr="00786497">
        <w:rPr>
          <w:rFonts w:cs="B Compset"/>
          <w:sz w:val="26"/>
          <w:szCs w:val="28"/>
          <w:rtl/>
        </w:rPr>
        <w:t>مهندس ن</w:t>
      </w:r>
      <w:r w:rsidRPr="00786497">
        <w:rPr>
          <w:rFonts w:cs="B Compset" w:hint="cs"/>
          <w:sz w:val="26"/>
          <w:szCs w:val="28"/>
          <w:rtl/>
        </w:rPr>
        <w:t>ـ</w:t>
      </w:r>
      <w:r w:rsidRPr="00786497">
        <w:rPr>
          <w:rFonts w:cs="B Compset"/>
          <w:sz w:val="26"/>
          <w:szCs w:val="28"/>
          <w:rtl/>
        </w:rPr>
        <w:t>اظر</w:t>
      </w:r>
      <w:r w:rsidRPr="00786497">
        <w:rPr>
          <w:rFonts w:cs="B Compset" w:hint="cs"/>
          <w:sz w:val="26"/>
          <w:szCs w:val="28"/>
          <w:rtl/>
        </w:rPr>
        <w:t xml:space="preserve"> </w:t>
      </w:r>
      <w:r w:rsidRPr="00786497">
        <w:rPr>
          <w:rFonts w:cs="B Compset"/>
          <w:sz w:val="26"/>
          <w:szCs w:val="28"/>
          <w:rtl/>
        </w:rPr>
        <w:t xml:space="preserve">باشد ميخكوبي و در سطح زمين مشخص نمايد . چنانكه ضمن عمل از طرف </w:t>
      </w:r>
      <w:r w:rsidRPr="00786497">
        <w:rPr>
          <w:rFonts w:cs="B Compset" w:hint="cs"/>
          <w:sz w:val="26"/>
          <w:szCs w:val="28"/>
          <w:rtl/>
        </w:rPr>
        <w:br/>
      </w:r>
      <w:r w:rsidRPr="00786497">
        <w:rPr>
          <w:rFonts w:cs="B Compset"/>
          <w:sz w:val="26"/>
          <w:szCs w:val="28"/>
          <w:rtl/>
        </w:rPr>
        <w:t>مهندس ناظر</w:t>
      </w:r>
      <w:r w:rsidRPr="00786497">
        <w:rPr>
          <w:rFonts w:cs="B Compset" w:hint="cs"/>
          <w:sz w:val="26"/>
          <w:szCs w:val="28"/>
          <w:rtl/>
        </w:rPr>
        <w:t xml:space="preserve"> در </w:t>
      </w:r>
      <w:r w:rsidRPr="00786497">
        <w:rPr>
          <w:rFonts w:cs="B Compset"/>
          <w:sz w:val="26"/>
          <w:szCs w:val="28"/>
          <w:rtl/>
        </w:rPr>
        <w:t xml:space="preserve">موقعيت و محل ابنيه فني اصلاحاتي بعمل آيد پيمانكار نيز بايستي ميخكوبي </w:t>
      </w:r>
      <w:r w:rsidRPr="00786497">
        <w:rPr>
          <w:rFonts w:cs="B Compset" w:hint="cs"/>
          <w:sz w:val="26"/>
          <w:szCs w:val="28"/>
          <w:rtl/>
        </w:rPr>
        <w:br/>
      </w:r>
      <w:r w:rsidRPr="00786497">
        <w:rPr>
          <w:rFonts w:cs="B Compset"/>
          <w:sz w:val="26"/>
          <w:szCs w:val="28"/>
          <w:rtl/>
        </w:rPr>
        <w:t>خود را براساس آن،</w:t>
      </w:r>
      <w:r w:rsidRPr="00786497">
        <w:rPr>
          <w:rFonts w:cs="B Compset" w:hint="cs"/>
          <w:sz w:val="26"/>
          <w:szCs w:val="28"/>
          <w:rtl/>
        </w:rPr>
        <w:t xml:space="preserve"> </w:t>
      </w:r>
      <w:r w:rsidRPr="00786497">
        <w:rPr>
          <w:rFonts w:cs="B Compset"/>
          <w:sz w:val="26"/>
          <w:szCs w:val="28"/>
          <w:rtl/>
        </w:rPr>
        <w:t xml:space="preserve"> اصلاح و يا تجديد نمايد. </w:t>
      </w:r>
    </w:p>
    <w:p w:rsidR="00397254" w:rsidRPr="00786497" w:rsidRDefault="00397254" w:rsidP="00397254">
      <w:pPr>
        <w:pStyle w:val="BodyText"/>
        <w:spacing w:after="0"/>
        <w:ind w:firstLine="380"/>
        <w:jc w:val="lowKashida"/>
        <w:rPr>
          <w:rFonts w:cs="B Compset"/>
          <w:sz w:val="26"/>
          <w:szCs w:val="28"/>
          <w:rtl/>
        </w:rPr>
      </w:pPr>
      <w:r w:rsidRPr="00786497">
        <w:rPr>
          <w:rFonts w:cs="B Compset"/>
          <w:sz w:val="26"/>
          <w:szCs w:val="28"/>
          <w:rtl/>
        </w:rPr>
        <w:t xml:space="preserve">براي آنكه كنترل و بررسي ميخكوبي و پياده كردن ساختمانها از طرف مهندس ناظر مقدور باشد پيمانكار بايستي لااقل 24 ساعت قبل از شروع ميخكوبي مراتب را به مهندس ناظر اطلاع دهد. </w:t>
      </w:r>
    </w:p>
    <w:p w:rsidR="00397254" w:rsidRPr="00786497" w:rsidRDefault="00397254" w:rsidP="00397254">
      <w:pPr>
        <w:pStyle w:val="BodyText"/>
        <w:spacing w:after="0"/>
        <w:ind w:firstLine="380"/>
        <w:jc w:val="lowKashida"/>
        <w:rPr>
          <w:rFonts w:cs="B Compset"/>
          <w:sz w:val="26"/>
          <w:szCs w:val="28"/>
          <w:rtl/>
        </w:rPr>
      </w:pPr>
      <w:r w:rsidRPr="00786497">
        <w:rPr>
          <w:rFonts w:cs="B Compset"/>
          <w:sz w:val="26"/>
          <w:szCs w:val="28"/>
          <w:rtl/>
        </w:rPr>
        <w:t>در هر حال اندازه گيري دقيق به عهده خود پيمانكار است كه بايد رأسا</w:t>
      </w:r>
      <w:r w:rsidRPr="00786497">
        <w:rPr>
          <w:rFonts w:cs="B Compset" w:hint="cs"/>
          <w:sz w:val="26"/>
          <w:szCs w:val="28"/>
          <w:rtl/>
        </w:rPr>
        <w:t>ً</w:t>
      </w:r>
      <w:r w:rsidRPr="00786497">
        <w:rPr>
          <w:rFonts w:cs="B Compset"/>
          <w:sz w:val="26"/>
          <w:szCs w:val="28"/>
          <w:rtl/>
        </w:rPr>
        <w:t xml:space="preserve"> انجام داده و به تصويب </w:t>
      </w:r>
      <w:r w:rsidRPr="00786497">
        <w:rPr>
          <w:rFonts w:cs="B Compset" w:hint="cs"/>
          <w:sz w:val="26"/>
          <w:szCs w:val="28"/>
          <w:rtl/>
        </w:rPr>
        <w:br/>
      </w:r>
      <w:r w:rsidRPr="00786497">
        <w:rPr>
          <w:rFonts w:cs="B Compset"/>
          <w:sz w:val="26"/>
          <w:szCs w:val="28"/>
          <w:rtl/>
        </w:rPr>
        <w:t xml:space="preserve">مهندس ناظر برساند. </w:t>
      </w:r>
    </w:p>
    <w:p w:rsidR="00397254" w:rsidRPr="00786497" w:rsidRDefault="00397254" w:rsidP="00397254">
      <w:pPr>
        <w:pStyle w:val="BodyText"/>
        <w:spacing w:after="0"/>
        <w:ind w:firstLine="380"/>
        <w:jc w:val="lowKashida"/>
        <w:rPr>
          <w:rFonts w:cs="B Compset"/>
          <w:sz w:val="26"/>
          <w:szCs w:val="28"/>
          <w:rtl/>
        </w:rPr>
      </w:pPr>
      <w:r w:rsidRPr="00786497">
        <w:rPr>
          <w:rFonts w:cs="B Compset"/>
          <w:sz w:val="26"/>
          <w:szCs w:val="28"/>
          <w:rtl/>
        </w:rPr>
        <w:t xml:space="preserve">پيمانكار بايد كليه افراد و لوازم و وسائلي را كه مهندس ناظر براي كنترل و بازرسي پياده كردن </w:t>
      </w:r>
      <w:r w:rsidRPr="00786497">
        <w:rPr>
          <w:rFonts w:cs="B Compset" w:hint="cs"/>
          <w:sz w:val="26"/>
          <w:szCs w:val="28"/>
          <w:rtl/>
        </w:rPr>
        <w:br/>
      </w:r>
      <w:r w:rsidRPr="00786497">
        <w:rPr>
          <w:rFonts w:cs="B Compset"/>
          <w:sz w:val="26"/>
          <w:szCs w:val="28"/>
          <w:rtl/>
        </w:rPr>
        <w:t xml:space="preserve">ابنيه و ميخ كوبي ها به آن احتياج دارد به هزينه خود فراهم و در اختيار مهندس ناظر بگذارد. </w:t>
      </w:r>
    </w:p>
    <w:p w:rsidR="00397254" w:rsidRPr="00786497" w:rsidRDefault="00397254" w:rsidP="00397254">
      <w:pPr>
        <w:pStyle w:val="BodyText"/>
        <w:spacing w:after="0"/>
        <w:ind w:firstLine="380"/>
        <w:jc w:val="lowKashida"/>
        <w:rPr>
          <w:rFonts w:cs="B Compset"/>
          <w:sz w:val="26"/>
          <w:szCs w:val="28"/>
          <w:rtl/>
        </w:rPr>
      </w:pPr>
      <w:r w:rsidRPr="00786497">
        <w:rPr>
          <w:rFonts w:cs="B Compset"/>
          <w:sz w:val="26"/>
          <w:szCs w:val="28"/>
          <w:rtl/>
        </w:rPr>
        <w:t>كليه رئوس و رپرهائي كه قبلا</w:t>
      </w:r>
      <w:r w:rsidRPr="00786497">
        <w:rPr>
          <w:rFonts w:cs="B Compset" w:hint="cs"/>
          <w:sz w:val="26"/>
          <w:szCs w:val="28"/>
          <w:rtl/>
        </w:rPr>
        <w:t>ً</w:t>
      </w:r>
      <w:r w:rsidRPr="00786497">
        <w:rPr>
          <w:rFonts w:cs="B Compset"/>
          <w:sz w:val="26"/>
          <w:szCs w:val="28"/>
          <w:rtl/>
        </w:rPr>
        <w:t xml:space="preserve"> از طرف دستگاه نظارت و يا بشرح فوق به وسيله خود پيمانكار </w:t>
      </w:r>
      <w:r w:rsidRPr="00786497">
        <w:rPr>
          <w:rFonts w:cs="B Compset" w:hint="cs"/>
          <w:sz w:val="26"/>
          <w:szCs w:val="28"/>
          <w:rtl/>
        </w:rPr>
        <w:br/>
      </w:r>
      <w:r w:rsidRPr="00786497">
        <w:rPr>
          <w:rFonts w:cs="B Compset"/>
          <w:sz w:val="26"/>
          <w:szCs w:val="28"/>
          <w:rtl/>
        </w:rPr>
        <w:t xml:space="preserve">نصب شده است بايستي با كمال مراقبت حفظ و نگاهداري گرديده و اگر بعللي از بين رفته باشد </w:t>
      </w:r>
      <w:r w:rsidRPr="00786497">
        <w:rPr>
          <w:rFonts w:cs="B Compset" w:hint="cs"/>
          <w:sz w:val="26"/>
          <w:szCs w:val="28"/>
          <w:rtl/>
        </w:rPr>
        <w:br/>
      </w:r>
      <w:r w:rsidRPr="00786497">
        <w:rPr>
          <w:rFonts w:cs="B Compset"/>
          <w:sz w:val="26"/>
          <w:szCs w:val="28"/>
          <w:rtl/>
        </w:rPr>
        <w:t xml:space="preserve">بوسيله پيمانكار و به هزينه او تجديد و سپس به تصويب دستگاه نظارت برسد. </w:t>
      </w:r>
    </w:p>
    <w:p w:rsidR="00397254" w:rsidRPr="00786497" w:rsidRDefault="00397254" w:rsidP="00397254">
      <w:pPr>
        <w:pStyle w:val="BodyText"/>
        <w:spacing w:after="0"/>
        <w:ind w:firstLine="380"/>
        <w:jc w:val="lowKashida"/>
        <w:rPr>
          <w:rFonts w:cs="B Compset"/>
          <w:sz w:val="26"/>
          <w:szCs w:val="28"/>
          <w:rtl/>
        </w:rPr>
      </w:pPr>
      <w:r w:rsidRPr="00786497">
        <w:rPr>
          <w:rFonts w:cs="B Compset"/>
          <w:sz w:val="26"/>
          <w:szCs w:val="28"/>
          <w:rtl/>
        </w:rPr>
        <w:t xml:space="preserve">در هر حال قبل از آنكه از طرف مهندس ناظر كنتـرل لازم بعمل آمده و  ابنيه فني ميخكوبي شده مـورد رسيدگي و تصويب قـرار گرفته باشد عمليـات ساختماني نمي‌بايست آغاز گردد. </w:t>
      </w:r>
    </w:p>
    <w:p w:rsidR="00397254" w:rsidRPr="00786497" w:rsidRDefault="00397254" w:rsidP="00397254">
      <w:pPr>
        <w:bidi w:val="0"/>
        <w:rPr>
          <w:rFonts w:cs="B Compset"/>
          <w:b/>
          <w:bCs/>
          <w:szCs w:val="32"/>
          <w:rtl/>
        </w:rPr>
      </w:pPr>
      <w:r w:rsidRPr="00786497">
        <w:rPr>
          <w:rFonts w:cs="B Compset"/>
          <w:b/>
          <w:bCs/>
          <w:szCs w:val="32"/>
          <w:rtl/>
        </w:rPr>
        <w:br w:type="page"/>
      </w:r>
    </w:p>
    <w:p w:rsidR="00397254" w:rsidRPr="00786497" w:rsidRDefault="00397254" w:rsidP="00397254">
      <w:pPr>
        <w:jc w:val="lowKashida"/>
        <w:rPr>
          <w:rFonts w:cs="B Compset"/>
          <w:b/>
          <w:bCs/>
          <w:szCs w:val="32"/>
          <w:rtl/>
        </w:rPr>
      </w:pPr>
      <w:r w:rsidRPr="00786497">
        <w:rPr>
          <w:rFonts w:cs="B Compset" w:hint="cs"/>
          <w:b/>
          <w:bCs/>
          <w:szCs w:val="32"/>
          <w:rtl/>
        </w:rPr>
        <w:t xml:space="preserve">3-1-3- </w:t>
      </w:r>
      <w:r w:rsidRPr="00786497">
        <w:rPr>
          <w:rFonts w:cs="B Compset"/>
          <w:b/>
          <w:bCs/>
          <w:szCs w:val="32"/>
          <w:rtl/>
        </w:rPr>
        <w:t xml:space="preserve">گودبرداري و عمليات خاكي </w:t>
      </w:r>
    </w:p>
    <w:p w:rsidR="00397254" w:rsidRPr="00786497" w:rsidRDefault="00397254" w:rsidP="00397254">
      <w:pPr>
        <w:pStyle w:val="BodyText"/>
        <w:spacing w:after="0"/>
        <w:ind w:firstLine="380"/>
        <w:jc w:val="lowKashida"/>
        <w:rPr>
          <w:rFonts w:cs="B Compset"/>
          <w:sz w:val="26"/>
          <w:szCs w:val="28"/>
          <w:rtl/>
        </w:rPr>
      </w:pPr>
      <w:r w:rsidRPr="00786497">
        <w:rPr>
          <w:rFonts w:cs="B Compset"/>
          <w:sz w:val="26"/>
          <w:szCs w:val="28"/>
          <w:rtl/>
        </w:rPr>
        <w:t xml:space="preserve">كليه عمليات لازم براي خاكبرداري و خاكريزي مي بايست طبق نقشه هاي اجرائي و يا برابر </w:t>
      </w:r>
      <w:r w:rsidRPr="00786497">
        <w:rPr>
          <w:rFonts w:cs="B Compset" w:hint="cs"/>
          <w:sz w:val="26"/>
          <w:szCs w:val="28"/>
          <w:rtl/>
        </w:rPr>
        <w:br/>
      </w:r>
      <w:r w:rsidRPr="00786497">
        <w:rPr>
          <w:rFonts w:cs="B Compset"/>
          <w:sz w:val="26"/>
          <w:szCs w:val="28"/>
          <w:rtl/>
        </w:rPr>
        <w:t xml:space="preserve">دستور دستگاه نظارت انجام شود. چگونگي اجراي عمليات خاكبرداري و پي كني ابنيه فني در </w:t>
      </w:r>
      <w:r w:rsidRPr="00786497">
        <w:rPr>
          <w:rFonts w:cs="B Compset" w:hint="cs"/>
          <w:sz w:val="26"/>
          <w:szCs w:val="28"/>
          <w:rtl/>
        </w:rPr>
        <w:br/>
      </w:r>
      <w:r w:rsidRPr="00786497">
        <w:rPr>
          <w:rFonts w:cs="B Compset"/>
          <w:sz w:val="26"/>
          <w:szCs w:val="28"/>
          <w:rtl/>
        </w:rPr>
        <w:t xml:space="preserve">مشخصات فني عمومي كارهاي ساختماني (نشريه شماره 55 دفتر امور فني و تدوين معيارهاي معاونت </w:t>
      </w:r>
      <w:r w:rsidRPr="00786497">
        <w:rPr>
          <w:rFonts w:cs="B Compset" w:hint="cs"/>
          <w:sz w:val="26"/>
          <w:szCs w:val="28"/>
          <w:rtl/>
        </w:rPr>
        <w:br/>
      </w:r>
      <w:r w:rsidRPr="00786497">
        <w:rPr>
          <w:rFonts w:cs="B Compset"/>
          <w:sz w:val="26"/>
          <w:szCs w:val="28"/>
          <w:rtl/>
        </w:rPr>
        <w:t xml:space="preserve">امور فني سازمان مديريت و برنامه‌ريزي كشور) تشريح شده است. در عمليات حفاري مربوط به </w:t>
      </w:r>
      <w:r w:rsidRPr="00786497">
        <w:rPr>
          <w:rFonts w:cs="B Compset" w:hint="cs"/>
          <w:sz w:val="26"/>
          <w:szCs w:val="28"/>
          <w:rtl/>
        </w:rPr>
        <w:br/>
      </w:r>
      <w:r w:rsidRPr="00786497">
        <w:rPr>
          <w:rFonts w:cs="B Compset"/>
          <w:sz w:val="26"/>
          <w:szCs w:val="28"/>
          <w:rtl/>
        </w:rPr>
        <w:t xml:space="preserve">اجراي عمليات پيمان حتي‌المقدور نبايد از مواد منفجره استفاده گردد. پيمانكار بايد دقت لازم را بنمايد </w:t>
      </w:r>
      <w:r w:rsidRPr="00786497">
        <w:rPr>
          <w:rFonts w:cs="B Compset" w:hint="cs"/>
          <w:sz w:val="26"/>
          <w:szCs w:val="28"/>
          <w:rtl/>
        </w:rPr>
        <w:br/>
      </w:r>
      <w:r w:rsidRPr="00786497">
        <w:rPr>
          <w:rFonts w:cs="B Compset"/>
          <w:sz w:val="26"/>
          <w:szCs w:val="28"/>
          <w:rtl/>
        </w:rPr>
        <w:t xml:space="preserve">كه در اثر اجراي عمليات به تاسيسات و ابنيه موجود در محل صدمه و آسيبي وارد نشود. مسئوليت هر </w:t>
      </w:r>
      <w:r w:rsidRPr="00786497">
        <w:rPr>
          <w:rFonts w:cs="B Compset" w:hint="cs"/>
          <w:sz w:val="26"/>
          <w:szCs w:val="28"/>
          <w:rtl/>
        </w:rPr>
        <w:br/>
      </w:r>
      <w:r w:rsidRPr="00786497">
        <w:rPr>
          <w:rFonts w:cs="B Compset"/>
          <w:sz w:val="26"/>
          <w:szCs w:val="28"/>
          <w:rtl/>
        </w:rPr>
        <w:t xml:space="preserve">گونه لطمه و صدمه‌اي كه به درختان و اشجار و ساير تاسيسات و ابنيه در اثر اجراي عمليات وارد شود </w:t>
      </w:r>
      <w:r w:rsidRPr="00786497">
        <w:rPr>
          <w:rFonts w:cs="B Compset" w:hint="cs"/>
          <w:sz w:val="26"/>
          <w:szCs w:val="28"/>
          <w:rtl/>
        </w:rPr>
        <w:br/>
      </w:r>
      <w:r w:rsidRPr="00786497">
        <w:rPr>
          <w:rFonts w:cs="B Compset"/>
          <w:sz w:val="26"/>
          <w:szCs w:val="28"/>
          <w:rtl/>
        </w:rPr>
        <w:t xml:space="preserve">به عهده پيمانكار است و مي‌بايست به هزينه خود ترميم و يا رفع مشكلات حقوقي ناشي از آن را </w:t>
      </w:r>
      <w:r w:rsidRPr="00786497">
        <w:rPr>
          <w:rFonts w:cs="B Compset" w:hint="cs"/>
          <w:sz w:val="26"/>
          <w:szCs w:val="28"/>
          <w:rtl/>
        </w:rPr>
        <w:br/>
      </w:r>
      <w:r w:rsidRPr="00786497">
        <w:rPr>
          <w:rFonts w:cs="B Compset"/>
          <w:sz w:val="26"/>
          <w:szCs w:val="28"/>
          <w:rtl/>
        </w:rPr>
        <w:t xml:space="preserve">بنمايد. چنانچه در حريم مستحدثات پروژه تاسيساتي وجود داشته باشد، پيمانكار بايد مراتب را به موقع </w:t>
      </w:r>
      <w:r w:rsidRPr="00786497">
        <w:rPr>
          <w:rFonts w:cs="B Compset" w:hint="cs"/>
          <w:sz w:val="26"/>
          <w:szCs w:val="28"/>
          <w:rtl/>
        </w:rPr>
        <w:br/>
      </w:r>
      <w:r w:rsidRPr="00786497">
        <w:rPr>
          <w:rFonts w:cs="B Compset"/>
          <w:sz w:val="26"/>
          <w:szCs w:val="28"/>
          <w:rtl/>
        </w:rPr>
        <w:t>به كارفرما و دستگاه نظارت جهت هر گونه اقدام مقتضي كتب</w:t>
      </w:r>
      <w:r w:rsidRPr="00786497">
        <w:rPr>
          <w:rFonts w:cs="B Compset" w:hint="cs"/>
          <w:sz w:val="26"/>
          <w:szCs w:val="28"/>
          <w:rtl/>
        </w:rPr>
        <w:t>اً</w:t>
      </w:r>
      <w:r w:rsidRPr="00786497">
        <w:rPr>
          <w:rFonts w:cs="B Compset"/>
          <w:sz w:val="26"/>
          <w:szCs w:val="28"/>
          <w:rtl/>
        </w:rPr>
        <w:t xml:space="preserve"> اطلاع دهد. </w:t>
      </w:r>
    </w:p>
    <w:p w:rsidR="00397254" w:rsidRPr="00786497" w:rsidRDefault="00397254" w:rsidP="00397254">
      <w:pPr>
        <w:pStyle w:val="BodyText"/>
        <w:spacing w:after="0"/>
        <w:ind w:firstLine="380"/>
        <w:jc w:val="lowKashida"/>
        <w:rPr>
          <w:rFonts w:cs="B Compset"/>
          <w:sz w:val="26"/>
          <w:szCs w:val="28"/>
          <w:rtl/>
        </w:rPr>
      </w:pPr>
      <w:r w:rsidRPr="00786497">
        <w:rPr>
          <w:rFonts w:cs="B Compset"/>
          <w:sz w:val="26"/>
          <w:szCs w:val="28"/>
          <w:rtl/>
        </w:rPr>
        <w:t xml:space="preserve">استفاده از مصالح مرغوب حاصل از خاكبرداري‌ها و يا دپوي خاكهاي غيرقابل مصرف طبق </w:t>
      </w:r>
      <w:r w:rsidRPr="00786497">
        <w:rPr>
          <w:rFonts w:cs="B Compset" w:hint="cs"/>
          <w:sz w:val="26"/>
          <w:szCs w:val="28"/>
          <w:rtl/>
        </w:rPr>
        <w:br/>
      </w:r>
      <w:r w:rsidRPr="00786497">
        <w:rPr>
          <w:rFonts w:cs="B Compset"/>
          <w:sz w:val="26"/>
          <w:szCs w:val="28"/>
          <w:rtl/>
        </w:rPr>
        <w:t xml:space="preserve">دستور دستگاه نظارت مي‌باشد. </w:t>
      </w:r>
    </w:p>
    <w:p w:rsidR="00397254" w:rsidRPr="00786497" w:rsidRDefault="00397254" w:rsidP="00397254">
      <w:pPr>
        <w:pStyle w:val="BodyText"/>
        <w:spacing w:after="0"/>
        <w:ind w:firstLine="380"/>
        <w:jc w:val="lowKashida"/>
        <w:rPr>
          <w:rFonts w:cs="B Compset"/>
          <w:sz w:val="26"/>
          <w:szCs w:val="28"/>
          <w:rtl/>
        </w:rPr>
      </w:pPr>
      <w:r w:rsidRPr="00786497">
        <w:rPr>
          <w:rFonts w:cs="B Compset"/>
          <w:sz w:val="26"/>
          <w:szCs w:val="28"/>
          <w:rtl/>
        </w:rPr>
        <w:t xml:space="preserve">پيمانكار موظف است براساس برنامه زمان‌بندي تصويب شده برنامه زمان‌بندي جزئيات عمليات </w:t>
      </w:r>
      <w:r w:rsidRPr="00786497">
        <w:rPr>
          <w:rFonts w:cs="B Compset" w:hint="cs"/>
          <w:sz w:val="26"/>
          <w:szCs w:val="28"/>
          <w:rtl/>
        </w:rPr>
        <w:br/>
      </w:r>
      <w:r w:rsidRPr="00786497">
        <w:rPr>
          <w:rFonts w:cs="B Compset"/>
          <w:sz w:val="26"/>
          <w:szCs w:val="28"/>
          <w:rtl/>
        </w:rPr>
        <w:t xml:space="preserve">پي‌كني را بگونه‌اي تهيه نمايد كه اين عمليات قبل از بتن‌ريزي انجام شود. </w:t>
      </w:r>
    </w:p>
    <w:p w:rsidR="00397254" w:rsidRPr="00786497" w:rsidRDefault="00397254" w:rsidP="00397254">
      <w:pPr>
        <w:ind w:hanging="2"/>
        <w:jc w:val="lowKashida"/>
        <w:rPr>
          <w:rFonts w:cs="B Compset"/>
          <w:b/>
          <w:bCs/>
          <w:sz w:val="32"/>
          <w:szCs w:val="32"/>
          <w:rtl/>
        </w:rPr>
      </w:pPr>
      <w:r w:rsidRPr="00786497">
        <w:rPr>
          <w:rFonts w:cs="B Compset"/>
          <w:b/>
          <w:bCs/>
          <w:sz w:val="32"/>
          <w:szCs w:val="32"/>
          <w:rtl/>
        </w:rPr>
        <w:br w:type="page"/>
      </w:r>
    </w:p>
    <w:p w:rsidR="00397254" w:rsidRPr="00786497" w:rsidRDefault="00397254" w:rsidP="00397254">
      <w:pPr>
        <w:ind w:hanging="2"/>
        <w:jc w:val="lowKashida"/>
        <w:rPr>
          <w:rFonts w:cs="B Compset"/>
          <w:b/>
          <w:bCs/>
          <w:sz w:val="30"/>
          <w:szCs w:val="32"/>
          <w:rtl/>
        </w:rPr>
      </w:pPr>
      <w:r w:rsidRPr="00786497">
        <w:rPr>
          <w:rFonts w:cs="B Compset" w:hint="cs"/>
          <w:b/>
          <w:bCs/>
          <w:sz w:val="30"/>
          <w:szCs w:val="32"/>
          <w:rtl/>
        </w:rPr>
        <w:t>3-2- ب</w:t>
      </w:r>
      <w:r w:rsidRPr="00786497">
        <w:rPr>
          <w:rFonts w:cs="B Compset"/>
          <w:b/>
          <w:bCs/>
          <w:sz w:val="30"/>
          <w:szCs w:val="32"/>
          <w:rtl/>
        </w:rPr>
        <w:t xml:space="preserve">تن و بتن آرمه </w:t>
      </w:r>
    </w:p>
    <w:p w:rsidR="00397254" w:rsidRPr="00786497" w:rsidRDefault="00397254" w:rsidP="00397254">
      <w:pPr>
        <w:jc w:val="lowKashida"/>
        <w:rPr>
          <w:rFonts w:cs="B Compset"/>
          <w:b/>
          <w:bCs/>
          <w:sz w:val="30"/>
          <w:szCs w:val="32"/>
          <w:rtl/>
        </w:rPr>
      </w:pPr>
      <w:r w:rsidRPr="00786497">
        <w:rPr>
          <w:rFonts w:cs="B Compset" w:hint="cs"/>
          <w:b/>
          <w:bCs/>
          <w:sz w:val="30"/>
          <w:szCs w:val="32"/>
          <w:rtl/>
        </w:rPr>
        <w:t xml:space="preserve">3-2-1- </w:t>
      </w:r>
      <w:r w:rsidRPr="00786497">
        <w:rPr>
          <w:rFonts w:cs="B Compset"/>
          <w:b/>
          <w:bCs/>
          <w:sz w:val="30"/>
          <w:szCs w:val="32"/>
          <w:rtl/>
        </w:rPr>
        <w:t>كليات</w:t>
      </w:r>
    </w:p>
    <w:p w:rsidR="00397254" w:rsidRPr="00786497" w:rsidRDefault="00397254" w:rsidP="00397254">
      <w:pPr>
        <w:pStyle w:val="BodyText"/>
        <w:spacing w:after="0"/>
        <w:ind w:firstLine="380"/>
        <w:jc w:val="lowKashida"/>
        <w:rPr>
          <w:rFonts w:cs="B Compset"/>
          <w:sz w:val="28"/>
          <w:szCs w:val="28"/>
          <w:rtl/>
        </w:rPr>
      </w:pPr>
      <w:r w:rsidRPr="00786497">
        <w:rPr>
          <w:rFonts w:cs="B Compset"/>
          <w:sz w:val="28"/>
          <w:szCs w:val="28"/>
          <w:rtl/>
        </w:rPr>
        <w:t>تمامي موارد مربوط به بتن و بتن مسلح شامل :‌</w:t>
      </w:r>
    </w:p>
    <w:p w:rsidR="00397254" w:rsidRPr="00786497" w:rsidRDefault="00397254" w:rsidP="00397254">
      <w:pPr>
        <w:pStyle w:val="BodyText"/>
        <w:spacing w:after="0"/>
        <w:jc w:val="lowKashida"/>
        <w:rPr>
          <w:rFonts w:cs="B Compset"/>
          <w:sz w:val="28"/>
          <w:szCs w:val="28"/>
          <w:rtl/>
        </w:rPr>
      </w:pPr>
      <w:r w:rsidRPr="00786497">
        <w:rPr>
          <w:rFonts w:cs="B Compset"/>
          <w:sz w:val="28"/>
          <w:szCs w:val="28"/>
          <w:rtl/>
        </w:rPr>
        <w:t>الف-  مصالح</w:t>
      </w:r>
    </w:p>
    <w:p w:rsidR="00397254" w:rsidRPr="00786497" w:rsidRDefault="00397254" w:rsidP="00397254">
      <w:pPr>
        <w:pStyle w:val="BodyText"/>
        <w:spacing w:after="0"/>
        <w:jc w:val="lowKashida"/>
        <w:rPr>
          <w:rFonts w:cs="B Compset"/>
          <w:sz w:val="28"/>
          <w:szCs w:val="28"/>
          <w:rtl/>
        </w:rPr>
      </w:pPr>
      <w:r w:rsidRPr="00786497">
        <w:rPr>
          <w:rFonts w:cs="B Compset"/>
          <w:sz w:val="28"/>
          <w:szCs w:val="28"/>
          <w:rtl/>
        </w:rPr>
        <w:t>ب - ويژگي‌هاي مهم براي افزايش كيفيت و كارآئي بتن از جمله پايائي، مقاومت، نفوذپذيري، وزن</w:t>
      </w:r>
    </w:p>
    <w:p w:rsidR="00397254" w:rsidRPr="00786497" w:rsidRDefault="00397254" w:rsidP="00397254">
      <w:pPr>
        <w:pStyle w:val="BodyText"/>
        <w:spacing w:after="0"/>
        <w:jc w:val="lowKashida"/>
        <w:rPr>
          <w:rFonts w:cs="B Compset"/>
          <w:sz w:val="28"/>
          <w:szCs w:val="28"/>
          <w:rtl/>
        </w:rPr>
      </w:pPr>
      <w:r w:rsidRPr="00786497">
        <w:rPr>
          <w:rFonts w:cs="B Compset"/>
          <w:sz w:val="28"/>
          <w:szCs w:val="28"/>
          <w:rtl/>
        </w:rPr>
        <w:t xml:space="preserve">ج </w:t>
      </w:r>
      <w:r w:rsidRPr="00786497">
        <w:rPr>
          <w:rFonts w:cs="B Compset" w:hint="cs"/>
          <w:sz w:val="28"/>
          <w:szCs w:val="28"/>
          <w:rtl/>
        </w:rPr>
        <w:t xml:space="preserve"> </w:t>
      </w:r>
      <w:r w:rsidRPr="00786497">
        <w:rPr>
          <w:rFonts w:cs="B Compset"/>
          <w:sz w:val="28"/>
          <w:szCs w:val="28"/>
          <w:rtl/>
        </w:rPr>
        <w:t>- ويژگي‌هاي مخلوط بتن از جمله رده بتن و طرح اختلاط مصالح</w:t>
      </w:r>
    </w:p>
    <w:p w:rsidR="00397254" w:rsidRPr="00786497" w:rsidRDefault="00397254" w:rsidP="00397254">
      <w:pPr>
        <w:pStyle w:val="BodyText"/>
        <w:spacing w:after="0"/>
        <w:jc w:val="lowKashida"/>
        <w:rPr>
          <w:rFonts w:cs="B Compset"/>
          <w:sz w:val="28"/>
          <w:szCs w:val="28"/>
          <w:rtl/>
        </w:rPr>
      </w:pPr>
      <w:r w:rsidRPr="00786497">
        <w:rPr>
          <w:rFonts w:cs="B Compset"/>
          <w:sz w:val="28"/>
          <w:szCs w:val="28"/>
          <w:rtl/>
        </w:rPr>
        <w:t xml:space="preserve">د </w:t>
      </w:r>
      <w:r w:rsidRPr="00786497">
        <w:rPr>
          <w:rFonts w:cs="B Compset" w:hint="cs"/>
          <w:sz w:val="28"/>
          <w:szCs w:val="28"/>
          <w:rtl/>
        </w:rPr>
        <w:t xml:space="preserve"> </w:t>
      </w:r>
      <w:r w:rsidRPr="00786497">
        <w:rPr>
          <w:rFonts w:cs="B Compset"/>
          <w:sz w:val="28"/>
          <w:szCs w:val="28"/>
          <w:rtl/>
        </w:rPr>
        <w:t>-  پروسه ساخت بتن و حمل آن</w:t>
      </w:r>
    </w:p>
    <w:p w:rsidR="00397254" w:rsidRPr="00786497" w:rsidRDefault="00397254" w:rsidP="00397254">
      <w:pPr>
        <w:pStyle w:val="BodyText"/>
        <w:spacing w:after="0"/>
        <w:jc w:val="lowKashida"/>
        <w:rPr>
          <w:rFonts w:cs="B Compset"/>
          <w:sz w:val="28"/>
          <w:szCs w:val="28"/>
          <w:rtl/>
        </w:rPr>
      </w:pPr>
      <w:r w:rsidRPr="00786497">
        <w:rPr>
          <w:rFonts w:cs="B Compset" w:hint="cs"/>
          <w:sz w:val="28"/>
          <w:szCs w:val="28"/>
          <w:rtl/>
        </w:rPr>
        <w:t xml:space="preserve">ﻫ  </w:t>
      </w:r>
      <w:r w:rsidRPr="00786497">
        <w:rPr>
          <w:rFonts w:cs="B Compset"/>
          <w:sz w:val="28"/>
          <w:szCs w:val="28"/>
          <w:rtl/>
        </w:rPr>
        <w:t>-  بتن‌ريزي و متراكم كردن آن</w:t>
      </w:r>
    </w:p>
    <w:p w:rsidR="00397254" w:rsidRPr="00786497" w:rsidRDefault="00397254" w:rsidP="00397254">
      <w:pPr>
        <w:pStyle w:val="BodyText"/>
        <w:spacing w:after="0"/>
        <w:jc w:val="lowKashida"/>
        <w:rPr>
          <w:rFonts w:cs="B Compset"/>
          <w:sz w:val="28"/>
          <w:szCs w:val="28"/>
          <w:rtl/>
        </w:rPr>
      </w:pPr>
      <w:r w:rsidRPr="00786497">
        <w:rPr>
          <w:rFonts w:cs="B Compset"/>
          <w:sz w:val="28"/>
          <w:szCs w:val="28"/>
          <w:rtl/>
        </w:rPr>
        <w:t xml:space="preserve">و -  عمل آوردن بتن </w:t>
      </w:r>
    </w:p>
    <w:p w:rsidR="00397254" w:rsidRPr="00786497" w:rsidRDefault="00397254" w:rsidP="00397254">
      <w:pPr>
        <w:pStyle w:val="BodyText"/>
        <w:spacing w:after="0"/>
        <w:jc w:val="lowKashida"/>
        <w:rPr>
          <w:rFonts w:cs="B Compset"/>
          <w:sz w:val="28"/>
          <w:szCs w:val="28"/>
          <w:rtl/>
        </w:rPr>
      </w:pPr>
      <w:r w:rsidRPr="00786497">
        <w:rPr>
          <w:rFonts w:cs="B Compset" w:hint="cs"/>
          <w:sz w:val="28"/>
          <w:szCs w:val="28"/>
          <w:rtl/>
        </w:rPr>
        <w:t>ز</w:t>
      </w:r>
      <w:r w:rsidRPr="00786497">
        <w:rPr>
          <w:rFonts w:cs="B Compset"/>
          <w:sz w:val="28"/>
          <w:szCs w:val="28"/>
          <w:rtl/>
        </w:rPr>
        <w:t xml:space="preserve"> -  كنترل كارهاي بتني و آرماتورگذاري و قالب‌بندي</w:t>
      </w:r>
    </w:p>
    <w:p w:rsidR="00397254" w:rsidRPr="00786497" w:rsidRDefault="00397254" w:rsidP="00397254">
      <w:pPr>
        <w:pStyle w:val="BodyText"/>
        <w:spacing w:after="0"/>
        <w:ind w:firstLine="380"/>
        <w:jc w:val="lowKashida"/>
        <w:rPr>
          <w:rFonts w:cs="B Compset"/>
          <w:sz w:val="28"/>
          <w:szCs w:val="28"/>
          <w:rtl/>
        </w:rPr>
      </w:pPr>
      <w:r w:rsidRPr="00786497">
        <w:rPr>
          <w:rFonts w:cs="B Compset"/>
          <w:sz w:val="28"/>
          <w:szCs w:val="28"/>
          <w:rtl/>
        </w:rPr>
        <w:t>كه اصطلاحاً به كارهاي بتني ا</w:t>
      </w:r>
      <w:r w:rsidRPr="00786497">
        <w:rPr>
          <w:rFonts w:cs="B Compset" w:hint="cs"/>
          <w:sz w:val="28"/>
          <w:szCs w:val="28"/>
          <w:rtl/>
        </w:rPr>
        <w:t>ط</w:t>
      </w:r>
      <w:r w:rsidRPr="00786497">
        <w:rPr>
          <w:rFonts w:cs="B Compset"/>
          <w:sz w:val="28"/>
          <w:szCs w:val="28"/>
          <w:rtl/>
        </w:rPr>
        <w:t xml:space="preserve">لاق مي‌شود مي‌بايست بر طبق مشخصات فني عمومي كارهاي </w:t>
      </w:r>
      <w:r w:rsidRPr="00786497">
        <w:rPr>
          <w:rFonts w:cs="B Compset" w:hint="cs"/>
          <w:sz w:val="28"/>
          <w:szCs w:val="28"/>
          <w:rtl/>
        </w:rPr>
        <w:br/>
      </w:r>
      <w:r w:rsidRPr="00786497">
        <w:rPr>
          <w:rFonts w:cs="B Compset"/>
          <w:sz w:val="28"/>
          <w:szCs w:val="28"/>
          <w:rtl/>
        </w:rPr>
        <w:t>ساختماني (نشريه شماره 55)</w:t>
      </w:r>
      <w:r w:rsidRPr="00786497">
        <w:rPr>
          <w:rFonts w:cs="B Compset" w:hint="cs"/>
          <w:sz w:val="28"/>
          <w:szCs w:val="28"/>
          <w:rtl/>
        </w:rPr>
        <w:t xml:space="preserve">، مشخصات فنی عمومی مخازن ذخيره آب </w:t>
      </w:r>
      <w:r w:rsidRPr="00786497">
        <w:rPr>
          <w:rFonts w:cs="B Compset"/>
          <w:sz w:val="28"/>
          <w:szCs w:val="28"/>
          <w:rtl/>
        </w:rPr>
        <w:t xml:space="preserve">و مشخصات مندرج در </w:t>
      </w:r>
      <w:r w:rsidRPr="00786497">
        <w:rPr>
          <w:rFonts w:cs="B Compset" w:hint="cs"/>
          <w:sz w:val="28"/>
          <w:szCs w:val="28"/>
          <w:rtl/>
        </w:rPr>
        <w:br/>
      </w:r>
      <w:r w:rsidRPr="00786497">
        <w:rPr>
          <w:rFonts w:cs="B Compset"/>
          <w:sz w:val="28"/>
          <w:szCs w:val="28"/>
          <w:rtl/>
        </w:rPr>
        <w:t>نقشه‌ها و اسناد من</w:t>
      </w:r>
      <w:r w:rsidRPr="00786497">
        <w:rPr>
          <w:rFonts w:cs="B Compset" w:hint="cs"/>
          <w:sz w:val="28"/>
          <w:szCs w:val="28"/>
          <w:rtl/>
        </w:rPr>
        <w:t>ض</w:t>
      </w:r>
      <w:r w:rsidRPr="00786497">
        <w:rPr>
          <w:rFonts w:cs="B Compset"/>
          <w:sz w:val="28"/>
          <w:szCs w:val="28"/>
          <w:rtl/>
        </w:rPr>
        <w:t xml:space="preserve">م به پيمان بوده و قبل از شروع كار مي‌بايست از طريق بررسي نتايج آزمايشات </w:t>
      </w:r>
      <w:r w:rsidRPr="00786497">
        <w:rPr>
          <w:rFonts w:cs="B Compset" w:hint="cs"/>
          <w:sz w:val="28"/>
          <w:szCs w:val="28"/>
          <w:rtl/>
        </w:rPr>
        <w:br/>
      </w:r>
      <w:r w:rsidRPr="00786497">
        <w:rPr>
          <w:rFonts w:cs="B Compset"/>
          <w:sz w:val="28"/>
          <w:szCs w:val="28"/>
          <w:rtl/>
        </w:rPr>
        <w:t xml:space="preserve">لازم به تأييد دستگاه نظارت رسيده باشند. </w:t>
      </w:r>
    </w:p>
    <w:p w:rsidR="00397254" w:rsidRPr="00786497" w:rsidRDefault="00397254" w:rsidP="00397254">
      <w:pPr>
        <w:pStyle w:val="BodyTextIndent2"/>
        <w:spacing w:before="360"/>
        <w:ind w:firstLine="0"/>
        <w:rPr>
          <w:rFonts w:cs="B Compset"/>
          <w:b/>
          <w:bCs/>
          <w:szCs w:val="32"/>
          <w:rtl/>
        </w:rPr>
      </w:pPr>
      <w:r w:rsidRPr="00786497">
        <w:rPr>
          <w:rFonts w:cs="B Compset" w:hint="cs"/>
          <w:b/>
          <w:bCs/>
          <w:szCs w:val="32"/>
          <w:rtl/>
        </w:rPr>
        <w:t xml:space="preserve">3-2-2- </w:t>
      </w:r>
      <w:r w:rsidRPr="00786497">
        <w:rPr>
          <w:rFonts w:cs="B Compset"/>
          <w:b/>
          <w:bCs/>
          <w:szCs w:val="32"/>
          <w:rtl/>
        </w:rPr>
        <w:t xml:space="preserve">قالب‌بندي </w:t>
      </w:r>
    </w:p>
    <w:p w:rsidR="00397254" w:rsidRPr="00786497" w:rsidRDefault="00397254" w:rsidP="00397254">
      <w:pPr>
        <w:pStyle w:val="BodyText"/>
        <w:spacing w:after="0"/>
        <w:ind w:firstLine="380"/>
        <w:jc w:val="lowKashida"/>
        <w:rPr>
          <w:rFonts w:cs="B Compset"/>
          <w:sz w:val="28"/>
          <w:szCs w:val="28"/>
          <w:rtl/>
        </w:rPr>
      </w:pPr>
      <w:r w:rsidRPr="00786497">
        <w:rPr>
          <w:rFonts w:cs="B Compset"/>
          <w:sz w:val="28"/>
          <w:szCs w:val="28"/>
          <w:rtl/>
        </w:rPr>
        <w:t xml:space="preserve">پيمانكار مي‌بايست قبل از شروع به اجراء نقشه‌هاي مربوط به قالب‌بندي بخش‌هاي مختلف كار </w:t>
      </w:r>
      <w:r w:rsidRPr="00786497">
        <w:rPr>
          <w:rFonts w:cs="B Compset" w:hint="cs"/>
          <w:sz w:val="28"/>
          <w:szCs w:val="28"/>
          <w:rtl/>
        </w:rPr>
        <w:br/>
      </w:r>
      <w:r w:rsidRPr="00786497">
        <w:rPr>
          <w:rFonts w:cs="B Compset"/>
          <w:sz w:val="28"/>
          <w:szCs w:val="28"/>
          <w:rtl/>
        </w:rPr>
        <w:t xml:space="preserve">را به دستگاه نظارت تسليم نمايد. قالب‌ها بايد به گونه‌اي طرح و اجرا شوند كه با ضوابط مندرج در مشخصات فني عمومي ‌مطابقت نمايد. </w:t>
      </w:r>
    </w:p>
    <w:p w:rsidR="00397254" w:rsidRPr="00786497" w:rsidRDefault="00397254" w:rsidP="00397254">
      <w:pPr>
        <w:pStyle w:val="BodyTextIndent2"/>
        <w:spacing w:before="360"/>
        <w:ind w:firstLine="0"/>
        <w:rPr>
          <w:rFonts w:cs="B Compset"/>
          <w:b/>
          <w:bCs/>
          <w:szCs w:val="32"/>
          <w:rtl/>
        </w:rPr>
      </w:pPr>
      <w:r w:rsidRPr="00786497">
        <w:rPr>
          <w:rFonts w:cs="B Compset" w:hint="cs"/>
          <w:b/>
          <w:bCs/>
          <w:szCs w:val="32"/>
          <w:rtl/>
        </w:rPr>
        <w:t xml:space="preserve">3-2-3- </w:t>
      </w:r>
      <w:r w:rsidRPr="00786497">
        <w:rPr>
          <w:rFonts w:cs="B Compset"/>
          <w:b/>
          <w:bCs/>
          <w:szCs w:val="32"/>
          <w:rtl/>
        </w:rPr>
        <w:t xml:space="preserve">آرماتوربندي </w:t>
      </w:r>
    </w:p>
    <w:p w:rsidR="00397254" w:rsidRPr="00786497" w:rsidRDefault="00397254" w:rsidP="00397254">
      <w:pPr>
        <w:pStyle w:val="BodyText"/>
        <w:spacing w:after="0"/>
        <w:ind w:firstLine="380"/>
        <w:jc w:val="lowKashida"/>
        <w:rPr>
          <w:rFonts w:cs="B Compset"/>
          <w:sz w:val="28"/>
          <w:szCs w:val="28"/>
          <w:rtl/>
        </w:rPr>
      </w:pPr>
      <w:r w:rsidRPr="00786497">
        <w:rPr>
          <w:rFonts w:cs="B Compset"/>
          <w:sz w:val="28"/>
          <w:szCs w:val="28"/>
          <w:rtl/>
        </w:rPr>
        <w:t xml:space="preserve">ميلگردهاي مصرفي در تمام قسمت‌هاي بتني مسلح از نوع </w:t>
      </w:r>
      <w:r w:rsidRPr="00786497">
        <w:rPr>
          <w:rFonts w:cs="B Compset"/>
          <w:sz w:val="28"/>
          <w:szCs w:val="28"/>
        </w:rPr>
        <w:t>AII</w:t>
      </w:r>
      <w:r w:rsidRPr="00786497">
        <w:rPr>
          <w:rFonts w:cs="B Compset"/>
          <w:sz w:val="28"/>
          <w:szCs w:val="28"/>
          <w:rtl/>
        </w:rPr>
        <w:t xml:space="preserve"> با تنش تسليم </w:t>
      </w:r>
      <w:r w:rsidRPr="00786497">
        <w:rPr>
          <w:rFonts w:cs="B Compset" w:hint="cs"/>
          <w:sz w:val="28"/>
          <w:szCs w:val="28"/>
          <w:rtl/>
        </w:rPr>
        <w:t>3000</w:t>
      </w:r>
      <w:r w:rsidRPr="00786497">
        <w:rPr>
          <w:rFonts w:cs="B Compset"/>
          <w:sz w:val="28"/>
          <w:szCs w:val="28"/>
          <w:rtl/>
        </w:rPr>
        <w:t xml:space="preserve"> كيلوگرم بر سانتيمترمربع مي‌باشد. </w:t>
      </w:r>
    </w:p>
    <w:p w:rsidR="00397254" w:rsidRPr="00786497" w:rsidRDefault="00397254" w:rsidP="00397254">
      <w:pPr>
        <w:pStyle w:val="BodyText"/>
        <w:spacing w:after="0"/>
        <w:ind w:firstLine="380"/>
        <w:jc w:val="lowKashida"/>
        <w:rPr>
          <w:rFonts w:cs="B Compset"/>
          <w:sz w:val="28"/>
          <w:szCs w:val="28"/>
          <w:rtl/>
        </w:rPr>
      </w:pPr>
      <w:r w:rsidRPr="00786497">
        <w:rPr>
          <w:rFonts w:cs="B Compset"/>
          <w:sz w:val="28"/>
          <w:szCs w:val="28"/>
          <w:rtl/>
        </w:rPr>
        <w:t xml:space="preserve">كليه عمليات آرماتوربندي مي‌بايست مطابق ضوابط مندرج در مشخصات فني عمومي انجام شود. </w:t>
      </w:r>
    </w:p>
    <w:p w:rsidR="00397254" w:rsidRPr="00786497" w:rsidRDefault="00397254" w:rsidP="00397254">
      <w:pPr>
        <w:bidi w:val="0"/>
        <w:rPr>
          <w:rFonts w:cs="B Compset"/>
          <w:b/>
          <w:bCs/>
          <w:szCs w:val="32"/>
          <w:rtl/>
        </w:rPr>
      </w:pPr>
      <w:r w:rsidRPr="00786497">
        <w:rPr>
          <w:rFonts w:cs="B Compset"/>
          <w:b/>
          <w:bCs/>
          <w:szCs w:val="32"/>
          <w:rtl/>
        </w:rPr>
        <w:br w:type="page"/>
      </w:r>
    </w:p>
    <w:p w:rsidR="00397254" w:rsidRPr="00786497" w:rsidRDefault="00397254" w:rsidP="00397254">
      <w:pPr>
        <w:jc w:val="lowKashida"/>
        <w:rPr>
          <w:rFonts w:cs="B Compset"/>
          <w:b/>
          <w:bCs/>
          <w:szCs w:val="32"/>
          <w:rtl/>
        </w:rPr>
      </w:pPr>
      <w:r w:rsidRPr="00786497">
        <w:rPr>
          <w:rFonts w:cs="B Compset" w:hint="cs"/>
          <w:b/>
          <w:bCs/>
          <w:szCs w:val="32"/>
          <w:rtl/>
        </w:rPr>
        <w:t xml:space="preserve">3-2-3-1- ضوابط پذيرش ميلگردها (يا فولاد) </w:t>
      </w:r>
    </w:p>
    <w:p w:rsidR="00397254" w:rsidRPr="00786497" w:rsidRDefault="00397254" w:rsidP="00397254">
      <w:pPr>
        <w:jc w:val="lowKashida"/>
        <w:rPr>
          <w:rFonts w:cs="B Compset"/>
          <w:rtl/>
        </w:rPr>
      </w:pPr>
      <w:r w:rsidRPr="00786497">
        <w:rPr>
          <w:rFonts w:cs="B Compset" w:hint="cs"/>
          <w:b/>
          <w:bCs/>
          <w:szCs w:val="32"/>
          <w:rtl/>
        </w:rPr>
        <w:t xml:space="preserve">3-2-3-1-1- مقاومت مشخصه فولاد </w:t>
      </w:r>
    </w:p>
    <w:p w:rsidR="00397254" w:rsidRPr="00786497" w:rsidRDefault="00397254" w:rsidP="00397254">
      <w:pPr>
        <w:pStyle w:val="BodyText"/>
        <w:spacing w:after="0"/>
        <w:ind w:firstLine="380"/>
        <w:jc w:val="lowKashida"/>
        <w:rPr>
          <w:rFonts w:cs="B Compset"/>
          <w:sz w:val="28"/>
          <w:szCs w:val="28"/>
          <w:rtl/>
        </w:rPr>
      </w:pPr>
      <w:r w:rsidRPr="00786497">
        <w:rPr>
          <w:rFonts w:cs="B Compset" w:hint="cs"/>
          <w:sz w:val="28"/>
          <w:szCs w:val="28"/>
          <w:rtl/>
        </w:rPr>
        <w:t xml:space="preserve">مقاومت مشخصه فولاد وقتي بر طبقه مورد نظر منطق و قابل پذيرش مي باشد كه علاوه بر اقناع </w:t>
      </w:r>
      <w:r w:rsidRPr="00786497">
        <w:rPr>
          <w:rFonts w:cs="B Compset"/>
          <w:sz w:val="28"/>
          <w:szCs w:val="28"/>
          <w:rtl/>
        </w:rPr>
        <w:br/>
      </w:r>
      <w:r w:rsidRPr="00786497">
        <w:rPr>
          <w:rFonts w:cs="B Compset" w:hint="cs"/>
          <w:sz w:val="28"/>
          <w:szCs w:val="28"/>
          <w:rtl/>
        </w:rPr>
        <w:t xml:space="preserve">بند 3-2-3-1-2 (شكل‌پذيري) يكي از شرايط الف يا ب به شرح زير برآورده شوند : </w:t>
      </w:r>
    </w:p>
    <w:p w:rsidR="00397254" w:rsidRPr="00786497" w:rsidRDefault="00397254" w:rsidP="00397254">
      <w:pPr>
        <w:pStyle w:val="BodyText"/>
        <w:spacing w:after="0"/>
        <w:ind w:firstLine="380"/>
        <w:jc w:val="lowKashida"/>
        <w:rPr>
          <w:rFonts w:cs="B Compset"/>
          <w:sz w:val="28"/>
          <w:szCs w:val="28"/>
          <w:rtl/>
        </w:rPr>
      </w:pPr>
      <w:r w:rsidRPr="00786497">
        <w:rPr>
          <w:rFonts w:cs="B Compset" w:hint="cs"/>
          <w:sz w:val="28"/>
          <w:szCs w:val="28"/>
          <w:rtl/>
        </w:rPr>
        <w:t xml:space="preserve">الف ـ از نتايج آزمايشهاي كششي پنج نمونه هيچكدام از نمونه ها داراي حد تسليم كمتر از </w:t>
      </w:r>
      <w:r w:rsidRPr="00786497">
        <w:rPr>
          <w:rFonts w:cs="B Compset"/>
          <w:sz w:val="28"/>
          <w:szCs w:val="28"/>
          <w:rtl/>
        </w:rPr>
        <w:br/>
      </w:r>
      <w:r w:rsidRPr="00786497">
        <w:rPr>
          <w:rFonts w:cs="B Compset" w:hint="cs"/>
          <w:sz w:val="28"/>
          <w:szCs w:val="28"/>
          <w:rtl/>
        </w:rPr>
        <w:t xml:space="preserve">مقاومت مشخصه فولاد نباشد. </w:t>
      </w:r>
    </w:p>
    <w:p w:rsidR="00397254" w:rsidRPr="00786497" w:rsidRDefault="00397254" w:rsidP="00397254">
      <w:pPr>
        <w:pStyle w:val="BodyText"/>
        <w:spacing w:after="0"/>
        <w:ind w:firstLine="380"/>
        <w:jc w:val="lowKashida"/>
        <w:rPr>
          <w:rFonts w:cs="B Compset"/>
          <w:sz w:val="28"/>
          <w:szCs w:val="28"/>
          <w:rtl/>
        </w:rPr>
      </w:pPr>
      <w:r w:rsidRPr="00786497">
        <w:rPr>
          <w:rFonts w:cs="B Compset" w:hint="cs"/>
          <w:sz w:val="28"/>
          <w:szCs w:val="28"/>
          <w:rtl/>
        </w:rPr>
        <w:t xml:space="preserve">ب ـ در صورت برآورده نشدن شرط الف يكسري ديگر شامل پنج نمونه مورد آزمايش قرار گرفته و نتايج ده نمونه در رابطه زير صادق باشند : </w:t>
      </w:r>
    </w:p>
    <w:p w:rsidR="00397254" w:rsidRPr="00786497" w:rsidRDefault="000E3025" w:rsidP="00397254">
      <w:pPr>
        <w:pStyle w:val="BodyText"/>
        <w:bidi w:val="0"/>
        <w:spacing w:after="0"/>
        <w:jc w:val="lowKashida"/>
        <w:rPr>
          <w:rFonts w:cs="B Compset"/>
          <w:sz w:val="28"/>
          <w:szCs w:val="28"/>
          <w:rtl/>
          <w:lang w:bidi="fa-IR"/>
        </w:rPr>
      </w:pPr>
      <m:oMathPara>
        <m:oMathParaPr>
          <m:jc m:val="left"/>
        </m:oMathParaPr>
        <m:oMath>
          <m:sSub>
            <m:sSubPr>
              <m:ctrlPr>
                <w:rPr>
                  <w:rFonts w:ascii="Cambria Math" w:hAnsi="Cambria Math" w:cs="B Compset"/>
                  <w:sz w:val="26"/>
                </w:rPr>
              </m:ctrlPr>
            </m:sSubPr>
            <m:e>
              <m:r>
                <w:rPr>
                  <w:rFonts w:ascii="Cambria Math" w:cs="B Compset"/>
                  <w:sz w:val="26"/>
                </w:rPr>
                <m:t>f</m:t>
              </m:r>
            </m:e>
            <m:sub>
              <m:r>
                <m:rPr>
                  <m:sty m:val="p"/>
                </m:rPr>
                <w:rPr>
                  <w:rFonts w:ascii="Cambria Math" w:cs="B Compset"/>
                  <w:sz w:val="26"/>
                </w:rPr>
                <m:t>ym</m:t>
              </m:r>
            </m:sub>
          </m:sSub>
          <m:r>
            <m:rPr>
              <m:sty m:val="p"/>
            </m:rPr>
            <w:rPr>
              <w:rFonts w:ascii="Cambria Math" w:hAnsi="Cambria Math" w:cs="Times New Roman" w:hint="cs"/>
              <w:sz w:val="26"/>
              <w:rtl/>
            </w:rPr>
            <m:t>≥</m:t>
          </m:r>
          <m:sSub>
            <m:sSubPr>
              <m:ctrlPr>
                <w:rPr>
                  <w:rFonts w:ascii="Cambria Math" w:hAnsi="Cambria Math" w:cs="B Compset"/>
                  <w:i/>
                  <w:iCs/>
                  <w:sz w:val="26"/>
                </w:rPr>
              </m:ctrlPr>
            </m:sSubPr>
            <m:e>
              <m:r>
                <w:rPr>
                  <w:rFonts w:ascii="Cambria Math" w:hAnsi="Cambria Math" w:cs="B Compset"/>
                  <w:sz w:val="26"/>
                </w:rPr>
                <m:t>f</m:t>
              </m:r>
            </m:e>
            <m:sub>
              <m:r>
                <w:rPr>
                  <w:rFonts w:ascii="Cambria Math" w:hAnsi="Cambria Math" w:cs="B Compset"/>
                  <w:sz w:val="26"/>
                </w:rPr>
                <m:t>y</m:t>
              </m:r>
            </m:sub>
          </m:sSub>
          <m:r>
            <w:rPr>
              <w:rFonts w:ascii="Cambria Math" w:cs="B Compset"/>
              <w:sz w:val="26"/>
            </w:rPr>
            <m:t xml:space="preserve">+0.6 , </m:t>
          </m:r>
          <m:sSub>
            <m:sSubPr>
              <m:ctrlPr>
                <w:rPr>
                  <w:rFonts w:ascii="Cambria Math" w:hAnsi="Cambria Math" w:cs="B Compset"/>
                  <w:i/>
                  <w:sz w:val="26"/>
                </w:rPr>
              </m:ctrlPr>
            </m:sSubPr>
            <m:e>
              <m:r>
                <w:rPr>
                  <w:rFonts w:ascii="Cambria Math" w:hAnsi="Cambria Math" w:cs="B Compset"/>
                  <w:sz w:val="26"/>
                </w:rPr>
                <m:t>S</m:t>
              </m:r>
            </m:e>
            <m:sub>
              <m:r>
                <w:rPr>
                  <w:rFonts w:ascii="Cambria Math" w:hAnsi="Cambria Math" w:cs="B Compset"/>
                  <w:sz w:val="26"/>
                </w:rPr>
                <m:t>10</m:t>
              </m:r>
            </m:sub>
          </m:sSub>
        </m:oMath>
      </m:oMathPara>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 xml:space="preserve">كه در آن </w:t>
      </w:r>
      <m:oMath>
        <m:sSub>
          <m:sSubPr>
            <m:ctrlPr>
              <w:rPr>
                <w:rFonts w:ascii="Cambria Math" w:hAnsi="Cambria Math" w:cs="B Compset"/>
                <w:sz w:val="26"/>
              </w:rPr>
            </m:ctrlPr>
          </m:sSubPr>
          <m:e>
            <m:r>
              <w:rPr>
                <w:rFonts w:ascii="Cambria Math" w:cs="B Compset"/>
                <w:sz w:val="26"/>
              </w:rPr>
              <m:t>f</m:t>
            </m:r>
          </m:e>
          <m:sub>
            <m:r>
              <m:rPr>
                <m:sty m:val="p"/>
              </m:rPr>
              <w:rPr>
                <w:rFonts w:ascii="Cambria Math" w:cs="B Compset"/>
                <w:sz w:val="26"/>
              </w:rPr>
              <m:t>ym</m:t>
            </m:r>
          </m:sub>
        </m:sSub>
      </m:oMath>
      <w:r w:rsidRPr="00786497">
        <w:rPr>
          <w:rFonts w:cs="B Compset" w:hint="cs"/>
          <w:sz w:val="28"/>
          <w:szCs w:val="28"/>
          <w:rtl/>
          <w:lang w:bidi="fa-IR"/>
        </w:rPr>
        <w:t xml:space="preserve"> و </w:t>
      </w:r>
      <m:oMath>
        <m:sSub>
          <m:sSubPr>
            <m:ctrlPr>
              <w:rPr>
                <w:rFonts w:ascii="Cambria Math" w:hAnsi="Cambria Math" w:cs="B Compset"/>
                <w:i/>
                <w:sz w:val="26"/>
              </w:rPr>
            </m:ctrlPr>
          </m:sSubPr>
          <m:e>
            <m:r>
              <w:rPr>
                <w:rFonts w:ascii="Cambria Math" w:hAnsi="Cambria Math" w:cs="B Compset"/>
                <w:sz w:val="26"/>
              </w:rPr>
              <m:t>S</m:t>
            </m:r>
          </m:e>
          <m:sub>
            <m:r>
              <w:rPr>
                <w:rFonts w:ascii="Cambria Math" w:hAnsi="Cambria Math" w:cs="B Compset"/>
                <w:sz w:val="26"/>
              </w:rPr>
              <m:t>10</m:t>
            </m:r>
          </m:sub>
        </m:sSub>
      </m:oMath>
      <w:r w:rsidRPr="00786497">
        <w:rPr>
          <w:rFonts w:cs="B Compset" w:hint="cs"/>
          <w:sz w:val="28"/>
          <w:szCs w:val="28"/>
          <w:rtl/>
          <w:lang w:bidi="fa-IR"/>
        </w:rPr>
        <w:t xml:space="preserve"> به شرح زير مي باشند : </w:t>
      </w:r>
    </w:p>
    <w:p w:rsidR="00397254" w:rsidRPr="00786497" w:rsidRDefault="000E3025" w:rsidP="00397254">
      <w:pPr>
        <w:pStyle w:val="BodyText"/>
        <w:bidi w:val="0"/>
        <w:spacing w:after="0"/>
        <w:rPr>
          <w:rFonts w:cs="B Compset"/>
          <w:sz w:val="28"/>
          <w:szCs w:val="28"/>
          <w:rtl/>
          <w:lang w:bidi="fa-IR"/>
        </w:rPr>
      </w:pPr>
      <m:oMathPara>
        <m:oMathParaPr>
          <m:jc m:val="left"/>
        </m:oMathParaPr>
        <m:oMath>
          <m:sSub>
            <m:sSubPr>
              <m:ctrlPr>
                <w:rPr>
                  <w:rFonts w:ascii="Cambria Math" w:hAnsi="Cambria Math" w:cs="B Compset"/>
                  <w:sz w:val="26"/>
                </w:rPr>
              </m:ctrlPr>
            </m:sSubPr>
            <m:e>
              <m:r>
                <w:rPr>
                  <w:rFonts w:ascii="Cambria Math" w:cs="B Compset"/>
                  <w:sz w:val="26"/>
                </w:rPr>
                <m:t>f</m:t>
              </m:r>
            </m:e>
            <m:sub>
              <m:r>
                <m:rPr>
                  <m:sty m:val="p"/>
                </m:rPr>
                <w:rPr>
                  <w:rFonts w:ascii="Cambria Math" w:cs="B Compset"/>
                  <w:sz w:val="26"/>
                </w:rPr>
                <m:t>ym</m:t>
              </m:r>
            </m:sub>
          </m:sSub>
          <m:r>
            <m:rPr>
              <m:sty m:val="p"/>
            </m:rPr>
            <w:rPr>
              <w:rFonts w:ascii="Cambria Math" w:hAnsi="Cambria Math" w:cs="B Compset"/>
              <w:sz w:val="26"/>
            </w:rPr>
            <m:t>=</m:t>
          </m:r>
          <m:f>
            <m:fPr>
              <m:ctrlPr>
                <w:rPr>
                  <w:rFonts w:ascii="Cambria Math" w:hAnsi="Cambria Math" w:cs="B Compset"/>
                  <w:sz w:val="26"/>
                </w:rPr>
              </m:ctrlPr>
            </m:fPr>
            <m:num>
              <m:sSub>
                <m:sSubPr>
                  <m:ctrlPr>
                    <w:rPr>
                      <w:rFonts w:ascii="Cambria Math" w:hAnsi="Cambria Math" w:cs="B Compset"/>
                      <w:i/>
                      <w:iCs/>
                      <w:sz w:val="26"/>
                    </w:rPr>
                  </m:ctrlPr>
                </m:sSubPr>
                <m:e>
                  <m:r>
                    <w:rPr>
                      <w:rFonts w:ascii="Cambria Math" w:hAnsi="Cambria Math" w:cs="B Compset"/>
                      <w:sz w:val="26"/>
                    </w:rPr>
                    <m:t>f</m:t>
                  </m:r>
                </m:e>
                <m:sub>
                  <m:r>
                    <w:rPr>
                      <w:rFonts w:ascii="Cambria Math" w:hAnsi="Cambria Math" w:cs="B Compset"/>
                      <w:sz w:val="26"/>
                    </w:rPr>
                    <m:t>y1</m:t>
                  </m:r>
                </m:sub>
              </m:sSub>
              <m:r>
                <w:rPr>
                  <w:rFonts w:ascii="Cambria Math" w:hAnsi="Cambria Math" w:cs="B Compset"/>
                  <w:sz w:val="26"/>
                </w:rPr>
                <m:t>+</m:t>
              </m:r>
              <m:sSub>
                <m:sSubPr>
                  <m:ctrlPr>
                    <w:rPr>
                      <w:rFonts w:ascii="Cambria Math" w:hAnsi="Cambria Math" w:cs="B Compset"/>
                      <w:i/>
                      <w:iCs/>
                      <w:sz w:val="26"/>
                    </w:rPr>
                  </m:ctrlPr>
                </m:sSubPr>
                <m:e>
                  <m:r>
                    <w:rPr>
                      <w:rFonts w:ascii="Cambria Math" w:hAnsi="Cambria Math" w:cs="B Compset"/>
                      <w:sz w:val="26"/>
                    </w:rPr>
                    <m:t>f</m:t>
                  </m:r>
                </m:e>
                <m:sub>
                  <m:r>
                    <w:rPr>
                      <w:rFonts w:ascii="Cambria Math" w:hAnsi="Cambria Math" w:cs="B Compset"/>
                      <w:sz w:val="26"/>
                    </w:rPr>
                    <m:t>y2</m:t>
                  </m:r>
                </m:sub>
              </m:sSub>
              <m:r>
                <w:rPr>
                  <w:rFonts w:ascii="Cambria Math" w:hAnsi="Cambria Math" w:cs="B Compset"/>
                  <w:sz w:val="26"/>
                </w:rPr>
                <m:t>+…+</m:t>
              </m:r>
              <m:sSub>
                <m:sSubPr>
                  <m:ctrlPr>
                    <w:rPr>
                      <w:rFonts w:ascii="Cambria Math" w:hAnsi="Cambria Math" w:cs="B Compset"/>
                      <w:i/>
                      <w:iCs/>
                      <w:sz w:val="26"/>
                    </w:rPr>
                  </m:ctrlPr>
                </m:sSubPr>
                <m:e>
                  <m:r>
                    <w:rPr>
                      <w:rFonts w:ascii="Cambria Math" w:hAnsi="Cambria Math" w:cs="B Compset"/>
                      <w:sz w:val="26"/>
                    </w:rPr>
                    <m:t>f</m:t>
                  </m:r>
                </m:e>
                <m:sub>
                  <m:r>
                    <w:rPr>
                      <w:rFonts w:ascii="Cambria Math" w:hAnsi="Cambria Math" w:cs="B Compset"/>
                      <w:sz w:val="26"/>
                    </w:rPr>
                    <m:t>y10</m:t>
                  </m:r>
                </m:sub>
              </m:sSub>
            </m:num>
            <m:den>
              <m:r>
                <m:rPr>
                  <m:sty m:val="p"/>
                </m:rPr>
                <w:rPr>
                  <w:rFonts w:ascii="Cambria Math" w:hAnsi="Cambria Math" w:cs="B Compset"/>
                  <w:sz w:val="26"/>
                </w:rPr>
                <m:t>10</m:t>
              </m:r>
            </m:den>
          </m:f>
          <m:r>
            <w:rPr>
              <w:rFonts w:ascii="Cambria Math" w:cs="B Compset"/>
              <w:sz w:val="26"/>
            </w:rPr>
            <m:t>=</m:t>
          </m:r>
          <m:f>
            <m:fPr>
              <m:ctrlPr>
                <w:rPr>
                  <w:rFonts w:ascii="Cambria Math" w:hAnsi="Cambria Math" w:cs="B Compset"/>
                  <w:i/>
                  <w:sz w:val="26"/>
                </w:rPr>
              </m:ctrlPr>
            </m:fPr>
            <m:num>
              <m:nary>
                <m:naryPr>
                  <m:chr m:val="∑"/>
                  <m:limLoc m:val="undOvr"/>
                  <m:subHide m:val="on"/>
                  <m:supHide m:val="on"/>
                  <m:ctrlPr>
                    <w:rPr>
                      <w:rFonts w:ascii="Cambria Math" w:hAnsi="Cambria Math" w:cs="B Compset"/>
                      <w:i/>
                      <w:sz w:val="26"/>
                    </w:rPr>
                  </m:ctrlPr>
                </m:naryPr>
                <m:sub/>
                <m:sup/>
                <m:e>
                  <m:sSub>
                    <m:sSubPr>
                      <m:ctrlPr>
                        <w:rPr>
                          <w:rFonts w:ascii="Cambria Math" w:hAnsi="Cambria Math" w:cs="B Compset"/>
                          <w:i/>
                          <w:sz w:val="26"/>
                        </w:rPr>
                      </m:ctrlPr>
                    </m:sSubPr>
                    <m:e>
                      <m:r>
                        <w:rPr>
                          <w:rFonts w:ascii="Cambria Math" w:cs="B Compset"/>
                          <w:sz w:val="26"/>
                        </w:rPr>
                        <m:t>f</m:t>
                      </m:r>
                    </m:e>
                    <m:sub>
                      <m:r>
                        <w:rPr>
                          <w:rFonts w:ascii="Cambria Math" w:cs="B Compset"/>
                          <w:sz w:val="26"/>
                        </w:rPr>
                        <m:t>yi</m:t>
                      </m:r>
                    </m:sub>
                  </m:sSub>
                </m:e>
              </m:nary>
            </m:num>
            <m:den>
              <m:r>
                <w:rPr>
                  <w:rFonts w:ascii="Cambria Math" w:cs="B Compset"/>
                  <w:sz w:val="26"/>
                </w:rPr>
                <m:t>10</m:t>
              </m:r>
            </m:den>
          </m:f>
          <m:r>
            <m:rPr>
              <m:sty m:val="p"/>
            </m:rPr>
            <w:rPr>
              <w:rFonts w:ascii="Cambria Math" w:hAnsi="Cambria Math" w:cs="B Compset"/>
              <w:sz w:val="28"/>
              <w:szCs w:val="28"/>
              <w:rtl/>
            </w:rPr>
            <m:t>و</m:t>
          </m:r>
          <m:r>
            <w:rPr>
              <w:rFonts w:ascii="Cambria Math" w:hAnsi="Cambria Math" w:cs="B Compset"/>
              <w:sz w:val="28"/>
              <w:szCs w:val="28"/>
            </w:rPr>
            <m:t xml:space="preserve"> i=10</m:t>
          </m:r>
          <m:r>
            <m:rPr>
              <m:sty m:val="p"/>
            </m:rPr>
            <w:rPr>
              <w:rFonts w:ascii="Cambria Math" w:hAnsi="Cambria Math" w:cs="B Compset"/>
              <w:sz w:val="28"/>
              <w:szCs w:val="28"/>
            </w:rPr>
            <m:t xml:space="preserve"> </m:t>
          </m:r>
          <m:r>
            <m:rPr>
              <m:sty m:val="p"/>
            </m:rPr>
            <w:rPr>
              <w:rFonts w:ascii="Cambria Math" w:hAnsi="Cambria Math" w:cs="B Compset"/>
              <w:sz w:val="28"/>
              <w:szCs w:val="28"/>
              <w:rtl/>
            </w:rPr>
            <m:t>تا</m:t>
          </m:r>
          <m:r>
            <m:rPr>
              <m:sty m:val="p"/>
            </m:rPr>
            <w:rPr>
              <w:rFonts w:ascii="Cambria Math" w:hAnsi="Cambria Math" w:cs="B Compset"/>
              <w:sz w:val="28"/>
              <w:szCs w:val="28"/>
            </w:rPr>
            <m:t xml:space="preserve"> </m:t>
          </m:r>
          <m:r>
            <w:rPr>
              <w:rFonts w:ascii="Cambria Math" w:hAnsi="Cambria Math" w:cs="B Compset"/>
              <w:sz w:val="28"/>
              <w:szCs w:val="28"/>
            </w:rPr>
            <m:t>1</m:t>
          </m:r>
        </m:oMath>
      </m:oMathPara>
    </w:p>
    <w:p w:rsidR="00397254" w:rsidRPr="00786497" w:rsidRDefault="00397254" w:rsidP="00397254">
      <w:pPr>
        <w:pStyle w:val="BodyText"/>
        <w:bidi w:val="0"/>
        <w:spacing w:after="0"/>
        <w:rPr>
          <w:rFonts w:cs="B Compset"/>
          <w:sz w:val="28"/>
          <w:szCs w:val="28"/>
          <w:rtl/>
          <w:lang w:bidi="fa-IR"/>
        </w:rPr>
      </w:pPr>
    </w:p>
    <w:p w:rsidR="00397254" w:rsidRPr="00786497" w:rsidRDefault="000E3025" w:rsidP="00397254">
      <w:pPr>
        <w:pStyle w:val="BodyText"/>
        <w:bidi w:val="0"/>
        <w:spacing w:after="0"/>
        <w:rPr>
          <w:rFonts w:cs="B Compset"/>
          <w:sz w:val="28"/>
          <w:szCs w:val="28"/>
          <w:rtl/>
          <w:lang w:bidi="fa-IR"/>
        </w:rPr>
      </w:pPr>
      <m:oMathPara>
        <m:oMathParaPr>
          <m:jc m:val="left"/>
        </m:oMathParaPr>
        <m:oMath>
          <m:sSub>
            <m:sSubPr>
              <m:ctrlPr>
                <w:rPr>
                  <w:rFonts w:ascii="Cambria Math" w:hAnsi="Cambria Math" w:cs="B Compset"/>
                  <w:sz w:val="26"/>
                </w:rPr>
              </m:ctrlPr>
            </m:sSubPr>
            <m:e>
              <m:r>
                <w:rPr>
                  <w:rFonts w:ascii="Cambria Math" w:cs="B Compset"/>
                  <w:sz w:val="26"/>
                </w:rPr>
                <m:t>S</m:t>
              </m:r>
            </m:e>
            <m:sub>
              <m:r>
                <m:rPr>
                  <m:sty m:val="p"/>
                </m:rPr>
                <w:rPr>
                  <w:rFonts w:ascii="Cambria Math" w:hAnsi="Cambria Math" w:cs="B Compset"/>
                  <w:sz w:val="26"/>
                </w:rPr>
                <m:t>10</m:t>
              </m:r>
            </m:sub>
          </m:sSub>
          <m:r>
            <m:rPr>
              <m:sty m:val="p"/>
            </m:rPr>
            <w:rPr>
              <w:rFonts w:ascii="Cambria Math" w:hAnsi="Cambria Math" w:cs="B Compset"/>
              <w:sz w:val="26"/>
            </w:rPr>
            <m:t>=</m:t>
          </m:r>
          <m:rad>
            <m:radPr>
              <m:degHide m:val="on"/>
              <m:ctrlPr>
                <w:rPr>
                  <w:rFonts w:ascii="Cambria Math" w:hAnsi="Cambria Math" w:cs="B Compset"/>
                  <w:sz w:val="26"/>
                </w:rPr>
              </m:ctrlPr>
            </m:radPr>
            <m:deg/>
            <m:e>
              <m:f>
                <m:fPr>
                  <m:ctrlPr>
                    <w:rPr>
                      <w:rFonts w:ascii="Cambria Math" w:hAnsi="Cambria Math" w:cs="B Compset"/>
                      <w:sz w:val="26"/>
                    </w:rPr>
                  </m:ctrlPr>
                </m:fPr>
                <m:num>
                  <m:sSup>
                    <m:sSupPr>
                      <m:ctrlPr>
                        <w:rPr>
                          <w:rFonts w:ascii="Cambria Math" w:hAnsi="Cambria Math" w:cs="B Compset"/>
                          <w:sz w:val="26"/>
                        </w:rPr>
                      </m:ctrlPr>
                    </m:sSupPr>
                    <m:e>
                      <m:d>
                        <m:dPr>
                          <m:ctrlPr>
                            <w:rPr>
                              <w:rFonts w:ascii="Cambria Math" w:hAnsi="Cambria Math" w:cs="B Compset"/>
                              <w:sz w:val="26"/>
                            </w:rPr>
                          </m:ctrlPr>
                        </m:dPr>
                        <m:e>
                          <m:sSub>
                            <m:sSubPr>
                              <m:ctrlPr>
                                <w:rPr>
                                  <w:rFonts w:ascii="Cambria Math" w:hAnsi="Cambria Math" w:cs="B Compset"/>
                                  <w:i/>
                                  <w:iCs/>
                                  <w:sz w:val="26"/>
                                </w:rPr>
                              </m:ctrlPr>
                            </m:sSubPr>
                            <m:e>
                              <m:r>
                                <w:rPr>
                                  <w:rFonts w:ascii="Cambria Math" w:hAnsi="Cambria Math" w:cs="B Compset"/>
                                  <w:sz w:val="26"/>
                                </w:rPr>
                                <m:t>f</m:t>
                              </m:r>
                            </m:e>
                            <m:sub>
                              <m:r>
                                <w:rPr>
                                  <w:rFonts w:ascii="Cambria Math" w:hAnsi="Cambria Math" w:cs="B Compset"/>
                                  <w:sz w:val="26"/>
                                </w:rPr>
                                <m:t>ym</m:t>
                              </m:r>
                            </m:sub>
                          </m:sSub>
                          <m:r>
                            <w:rPr>
                              <w:rFonts w:ascii="Cambria Math" w:hAnsi="Cambria Math" w:cs="B Compset"/>
                              <w:sz w:val="26"/>
                            </w:rPr>
                            <m:t>-</m:t>
                          </m:r>
                          <m:sSub>
                            <m:sSubPr>
                              <m:ctrlPr>
                                <w:rPr>
                                  <w:rFonts w:ascii="Cambria Math" w:hAnsi="Cambria Math" w:cs="B Compset"/>
                                  <w:i/>
                                  <w:iCs/>
                                  <w:sz w:val="26"/>
                                </w:rPr>
                              </m:ctrlPr>
                            </m:sSubPr>
                            <m:e>
                              <m:r>
                                <w:rPr>
                                  <w:rFonts w:ascii="Cambria Math" w:hAnsi="Cambria Math" w:cs="B Compset"/>
                                  <w:sz w:val="26"/>
                                </w:rPr>
                                <m:t>f</m:t>
                              </m:r>
                            </m:e>
                            <m:sub>
                              <m:r>
                                <w:rPr>
                                  <w:rFonts w:ascii="Cambria Math" w:hAnsi="Cambria Math" w:cs="B Compset"/>
                                  <w:sz w:val="26"/>
                                </w:rPr>
                                <m:t>yi</m:t>
                              </m:r>
                            </m:sub>
                          </m:sSub>
                        </m:e>
                      </m:d>
                    </m:e>
                    <m:sup>
                      <m:r>
                        <m:rPr>
                          <m:sty m:val="p"/>
                        </m:rPr>
                        <w:rPr>
                          <w:rFonts w:ascii="Cambria Math" w:hAnsi="Cambria Math" w:cs="B Compset"/>
                          <w:sz w:val="26"/>
                        </w:rPr>
                        <m:t>2</m:t>
                      </m:r>
                    </m:sup>
                  </m:sSup>
                </m:num>
                <m:den>
                  <m:r>
                    <m:rPr>
                      <m:sty m:val="p"/>
                    </m:rPr>
                    <w:rPr>
                      <w:rFonts w:ascii="Cambria Math" w:hAnsi="Cambria Math" w:cs="B Compset"/>
                      <w:sz w:val="26"/>
                    </w:rPr>
                    <m:t>9</m:t>
                  </m:r>
                </m:den>
              </m:f>
            </m:e>
          </m:rad>
          <m:r>
            <m:rPr>
              <m:sty m:val="p"/>
            </m:rPr>
            <w:rPr>
              <w:rFonts w:ascii="Cambria Math" w:hAnsi="Cambria Math" w:cs="B Compset"/>
              <w:sz w:val="28"/>
              <w:szCs w:val="28"/>
              <w:rtl/>
            </w:rPr>
            <m:t>و</m:t>
          </m:r>
          <m:r>
            <w:rPr>
              <w:rFonts w:ascii="Cambria Math" w:hAnsi="Cambria Math" w:cs="B Compset"/>
              <w:sz w:val="28"/>
              <w:szCs w:val="28"/>
            </w:rPr>
            <m:t xml:space="preserve"> i=10</m:t>
          </m:r>
          <m:r>
            <m:rPr>
              <m:sty m:val="p"/>
            </m:rPr>
            <w:rPr>
              <w:rFonts w:ascii="Cambria Math" w:hAnsi="Cambria Math" w:cs="B Compset"/>
              <w:sz w:val="28"/>
              <w:szCs w:val="28"/>
            </w:rPr>
            <m:t xml:space="preserve"> </m:t>
          </m:r>
          <m:r>
            <m:rPr>
              <m:sty m:val="p"/>
            </m:rPr>
            <w:rPr>
              <w:rFonts w:ascii="Cambria Math" w:hAnsi="Cambria Math" w:cs="B Compset"/>
              <w:sz w:val="28"/>
              <w:szCs w:val="28"/>
              <w:rtl/>
            </w:rPr>
            <m:t>تا</m:t>
          </m:r>
          <m:r>
            <m:rPr>
              <m:sty m:val="p"/>
            </m:rPr>
            <w:rPr>
              <w:rFonts w:ascii="Cambria Math" w:hAnsi="Cambria Math" w:cs="B Compset"/>
              <w:sz w:val="28"/>
              <w:szCs w:val="28"/>
            </w:rPr>
            <m:t xml:space="preserve"> </m:t>
          </m:r>
          <m:r>
            <w:rPr>
              <w:rFonts w:ascii="Cambria Math" w:hAnsi="Cambria Math" w:cs="B Compset"/>
              <w:sz w:val="28"/>
              <w:szCs w:val="28"/>
            </w:rPr>
            <m:t>1</m:t>
          </m:r>
        </m:oMath>
      </m:oMathPara>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 xml:space="preserve">در </w:t>
      </w:r>
      <w:r w:rsidRPr="00786497">
        <w:rPr>
          <w:rFonts w:cs="B Compset" w:hint="cs"/>
          <w:sz w:val="28"/>
          <w:szCs w:val="28"/>
          <w:rtl/>
        </w:rPr>
        <w:t>صورت</w:t>
      </w:r>
      <w:r w:rsidRPr="00786497">
        <w:rPr>
          <w:rFonts w:cs="B Compset" w:hint="cs"/>
          <w:sz w:val="28"/>
          <w:szCs w:val="28"/>
          <w:rtl/>
          <w:lang w:bidi="fa-IR"/>
        </w:rPr>
        <w:t xml:space="preserve"> برآورده نشدن شرايط الف يا ب، مقاومت مشخصه فولاد از نظر انطباق با طبقه مورد نظر غيرقابل‌پذيرش مي باشد. </w:t>
      </w:r>
    </w:p>
    <w:p w:rsidR="00397254" w:rsidRPr="00786497" w:rsidRDefault="00397254" w:rsidP="00397254">
      <w:pPr>
        <w:jc w:val="lowKashida"/>
        <w:rPr>
          <w:rFonts w:cs="B Compset"/>
          <w:b/>
          <w:bCs/>
          <w:szCs w:val="32"/>
          <w:rtl/>
        </w:rPr>
      </w:pPr>
    </w:p>
    <w:p w:rsidR="00397254" w:rsidRPr="00786497" w:rsidRDefault="00397254" w:rsidP="00397254">
      <w:pPr>
        <w:jc w:val="lowKashida"/>
        <w:rPr>
          <w:rFonts w:cs="B Compset"/>
          <w:rtl/>
        </w:rPr>
      </w:pPr>
      <w:r w:rsidRPr="00786497">
        <w:rPr>
          <w:rFonts w:cs="B Compset" w:hint="cs"/>
          <w:b/>
          <w:bCs/>
          <w:szCs w:val="32"/>
          <w:rtl/>
        </w:rPr>
        <w:t xml:space="preserve">3-2-3-1-2- شكل پذيري </w:t>
      </w:r>
      <w:r w:rsidRPr="00786497">
        <w:rPr>
          <w:rFonts w:cs="B Compset"/>
          <w:b/>
          <w:bCs/>
          <w:szCs w:val="32"/>
          <w:rtl/>
        </w:rPr>
        <w:t xml:space="preserve"> </w:t>
      </w:r>
    </w:p>
    <w:p w:rsidR="00397254" w:rsidRPr="00786497" w:rsidRDefault="00397254" w:rsidP="00397254">
      <w:pPr>
        <w:pStyle w:val="BodyText"/>
        <w:spacing w:after="0"/>
        <w:ind w:firstLine="380"/>
        <w:jc w:val="lowKashida"/>
        <w:rPr>
          <w:rFonts w:cs="B Compset"/>
          <w:sz w:val="26"/>
          <w:szCs w:val="28"/>
          <w:rtl/>
        </w:rPr>
      </w:pPr>
      <w:r w:rsidRPr="00786497">
        <w:rPr>
          <w:rFonts w:cs="B Compset" w:hint="cs"/>
          <w:sz w:val="26"/>
          <w:szCs w:val="28"/>
          <w:rtl/>
        </w:rPr>
        <w:t xml:space="preserve">شكل‌پذيري ميلگرد بر مبناي آزمايش تاشدگي به زاويه 180 درجه يا آزمايش خم كردن و باز كردن خم با استفاده از فلكه استاندارد تعيين مي شود. شكل‌پذيري ميلگرد وقتي قابل پذيرش است كه در </w:t>
      </w:r>
      <w:r w:rsidRPr="00786497">
        <w:rPr>
          <w:rFonts w:cs="B Compset"/>
          <w:sz w:val="26"/>
          <w:szCs w:val="28"/>
          <w:rtl/>
        </w:rPr>
        <w:br/>
      </w:r>
      <w:r w:rsidRPr="00786497">
        <w:rPr>
          <w:rFonts w:cs="B Compset" w:hint="cs"/>
          <w:sz w:val="26"/>
          <w:szCs w:val="28"/>
          <w:rtl/>
        </w:rPr>
        <w:t xml:space="preserve">آزمايش كشش ازدياد طول نسبي گسيختگي از 8 درصد روي ده برابر قطر و از 12 درصد روي پنج برابر قطر ميلگرد كمتر نباشد. </w:t>
      </w:r>
    </w:p>
    <w:p w:rsidR="00397254" w:rsidRPr="00786497" w:rsidRDefault="00397254" w:rsidP="00397254">
      <w:pPr>
        <w:jc w:val="lowKashida"/>
        <w:rPr>
          <w:rFonts w:cs="B Compset"/>
          <w:b/>
          <w:bCs/>
          <w:szCs w:val="32"/>
          <w:rtl/>
        </w:rPr>
      </w:pPr>
    </w:p>
    <w:p w:rsidR="00397254" w:rsidRPr="00786497" w:rsidRDefault="00397254" w:rsidP="00397254">
      <w:pPr>
        <w:jc w:val="lowKashida"/>
        <w:rPr>
          <w:rFonts w:cs="B Compset"/>
          <w:rtl/>
        </w:rPr>
      </w:pPr>
      <w:r w:rsidRPr="00786497">
        <w:rPr>
          <w:rFonts w:cs="B Compset" w:hint="cs"/>
          <w:b/>
          <w:bCs/>
          <w:szCs w:val="32"/>
          <w:rtl/>
        </w:rPr>
        <w:t xml:space="preserve">3-2-4- </w:t>
      </w:r>
      <w:r w:rsidRPr="00786497">
        <w:rPr>
          <w:rFonts w:cs="B Compset"/>
          <w:b/>
          <w:bCs/>
          <w:szCs w:val="32"/>
          <w:rtl/>
        </w:rPr>
        <w:t xml:space="preserve">طبقه‌بندي بتن </w:t>
      </w:r>
    </w:p>
    <w:p w:rsidR="00397254" w:rsidRPr="00786497" w:rsidRDefault="00397254" w:rsidP="00397254">
      <w:pPr>
        <w:pStyle w:val="BodyText"/>
        <w:spacing w:after="0"/>
        <w:ind w:firstLine="380"/>
        <w:jc w:val="lowKashida"/>
        <w:rPr>
          <w:rFonts w:cs="B Compset"/>
          <w:sz w:val="26"/>
          <w:szCs w:val="28"/>
          <w:rtl/>
        </w:rPr>
      </w:pPr>
      <w:r w:rsidRPr="00786497">
        <w:rPr>
          <w:rFonts w:cs="B Compset"/>
          <w:sz w:val="26"/>
          <w:szCs w:val="28"/>
          <w:rtl/>
        </w:rPr>
        <w:t xml:space="preserve">طبقه‌بندي بتن در اين قرارداد براساس آئين‌نامه </w:t>
      </w:r>
      <w:r w:rsidRPr="00786497">
        <w:rPr>
          <w:rFonts w:cs="B Compset" w:hint="cs"/>
          <w:sz w:val="26"/>
          <w:szCs w:val="28"/>
          <w:rtl/>
        </w:rPr>
        <w:t>آبا</w:t>
      </w:r>
      <w:r w:rsidRPr="00786497">
        <w:rPr>
          <w:rFonts w:cs="B Compset"/>
          <w:sz w:val="26"/>
          <w:szCs w:val="28"/>
          <w:rtl/>
        </w:rPr>
        <w:t xml:space="preserve"> به شرح زير مي‌باشد</w:t>
      </w:r>
      <w:r w:rsidRPr="00786497">
        <w:rPr>
          <w:rFonts w:cs="B Compset" w:hint="cs"/>
          <w:sz w:val="26"/>
          <w:szCs w:val="28"/>
          <w:rtl/>
        </w:rPr>
        <w:t xml:space="preserve"> </w:t>
      </w:r>
      <w:r w:rsidRPr="00786497">
        <w:rPr>
          <w:rFonts w:cs="B Compset"/>
          <w:sz w:val="26"/>
          <w:szCs w:val="28"/>
          <w:rtl/>
        </w:rPr>
        <w:t xml:space="preserve">: </w:t>
      </w:r>
    </w:p>
    <w:p w:rsidR="00397254" w:rsidRPr="00786497" w:rsidRDefault="00397254" w:rsidP="00397254">
      <w:pPr>
        <w:numPr>
          <w:ilvl w:val="0"/>
          <w:numId w:val="25"/>
        </w:numPr>
        <w:tabs>
          <w:tab w:val="clear" w:pos="718"/>
        </w:tabs>
        <w:spacing w:after="0" w:line="240" w:lineRule="auto"/>
        <w:jc w:val="lowKashida"/>
        <w:rPr>
          <w:rFonts w:cs="B Compset"/>
          <w:sz w:val="26"/>
        </w:rPr>
      </w:pPr>
      <w:r w:rsidRPr="00786497">
        <w:rPr>
          <w:rFonts w:cs="B Compset"/>
          <w:sz w:val="26"/>
          <w:rtl/>
        </w:rPr>
        <w:t>بتن</w:t>
      </w:r>
      <w:r w:rsidRPr="00786497">
        <w:rPr>
          <w:rFonts w:cs="B Compset" w:hint="cs"/>
          <w:sz w:val="26"/>
          <w:rtl/>
        </w:rPr>
        <w:t xml:space="preserve"> با عیار 150 کیلوگرم بر مترمکعب</w:t>
      </w:r>
      <w:r w:rsidRPr="00786497">
        <w:rPr>
          <w:rFonts w:cs="B Compset"/>
          <w:sz w:val="26"/>
          <w:rtl/>
        </w:rPr>
        <w:t xml:space="preserve"> براي زير فونداسيون‌ها </w:t>
      </w:r>
    </w:p>
    <w:p w:rsidR="00397254" w:rsidRPr="00786497" w:rsidRDefault="00397254" w:rsidP="00397254">
      <w:pPr>
        <w:numPr>
          <w:ilvl w:val="0"/>
          <w:numId w:val="25"/>
        </w:numPr>
        <w:tabs>
          <w:tab w:val="clear" w:pos="718"/>
        </w:tabs>
        <w:spacing w:after="0" w:line="240" w:lineRule="auto"/>
        <w:jc w:val="lowKashida"/>
        <w:rPr>
          <w:rFonts w:cs="B Compset"/>
          <w:sz w:val="26"/>
          <w:rtl/>
        </w:rPr>
      </w:pPr>
      <w:r w:rsidRPr="00786497">
        <w:rPr>
          <w:rFonts w:cs="B Compset"/>
          <w:sz w:val="26"/>
          <w:rtl/>
        </w:rPr>
        <w:t xml:space="preserve">بتن </w:t>
      </w:r>
      <w:r w:rsidRPr="00786497">
        <w:rPr>
          <w:rFonts w:cs="B Compset" w:hint="cs"/>
          <w:sz w:val="26"/>
          <w:rtl/>
        </w:rPr>
        <w:t>با عیار 350 کیلوگرم بر مترمکعب</w:t>
      </w:r>
      <w:r w:rsidRPr="00786497">
        <w:rPr>
          <w:rFonts w:cs="B Compset"/>
          <w:sz w:val="26"/>
          <w:rtl/>
        </w:rPr>
        <w:t xml:space="preserve"> </w:t>
      </w:r>
      <w:r w:rsidRPr="00786497">
        <w:rPr>
          <w:rFonts w:cs="B Compset" w:hint="cs"/>
          <w:sz w:val="26"/>
          <w:rtl/>
        </w:rPr>
        <w:t xml:space="preserve">برای </w:t>
      </w:r>
      <w:r w:rsidRPr="00786497">
        <w:rPr>
          <w:rFonts w:cs="B Compset"/>
          <w:sz w:val="26"/>
          <w:rtl/>
        </w:rPr>
        <w:t xml:space="preserve">كليه بتن‌هاي مسلح سازه‌اي </w:t>
      </w:r>
    </w:p>
    <w:p w:rsidR="00397254" w:rsidRPr="00786497" w:rsidRDefault="00397254" w:rsidP="00397254">
      <w:pPr>
        <w:spacing w:before="360"/>
        <w:jc w:val="lowKashida"/>
        <w:rPr>
          <w:rFonts w:cs="B Compset"/>
          <w:rtl/>
        </w:rPr>
      </w:pPr>
      <w:r w:rsidRPr="00786497">
        <w:rPr>
          <w:rFonts w:cs="B Compset" w:hint="cs"/>
          <w:b/>
          <w:bCs/>
          <w:szCs w:val="32"/>
          <w:rtl/>
        </w:rPr>
        <w:lastRenderedPageBreak/>
        <w:t xml:space="preserve">3-2-4-1- دستورالعمل پذيرش بتن و جرايم مربوطه </w:t>
      </w:r>
    </w:p>
    <w:p w:rsidR="00397254" w:rsidRPr="00786497" w:rsidRDefault="00397254" w:rsidP="00397254">
      <w:pPr>
        <w:numPr>
          <w:ilvl w:val="0"/>
          <w:numId w:val="25"/>
        </w:numPr>
        <w:tabs>
          <w:tab w:val="clear" w:pos="718"/>
        </w:tabs>
        <w:spacing w:after="0" w:line="240" w:lineRule="auto"/>
        <w:ind w:left="284" w:hanging="284"/>
        <w:jc w:val="lowKashida"/>
        <w:rPr>
          <w:rFonts w:cs="B Compset"/>
          <w:sz w:val="28"/>
          <w:rtl/>
        </w:rPr>
      </w:pPr>
      <w:r w:rsidRPr="00786497">
        <w:rPr>
          <w:rFonts w:cs="B Compset" w:hint="cs"/>
          <w:sz w:val="28"/>
          <w:rtl/>
        </w:rPr>
        <w:t>مقدمه</w:t>
      </w:r>
    </w:p>
    <w:p w:rsidR="00397254" w:rsidRPr="00786497" w:rsidRDefault="00397254" w:rsidP="00397254">
      <w:pPr>
        <w:ind w:firstLine="397"/>
        <w:jc w:val="lowKashida"/>
        <w:rPr>
          <w:rFonts w:cs="B Compset"/>
          <w:snapToGrid w:val="0"/>
          <w:sz w:val="28"/>
          <w:rtl/>
        </w:rPr>
      </w:pPr>
      <w:r w:rsidRPr="00786497">
        <w:rPr>
          <w:rFonts w:cs="B Compset" w:hint="cs"/>
          <w:snapToGrid w:val="0"/>
          <w:sz w:val="28"/>
          <w:rtl/>
        </w:rPr>
        <w:t xml:space="preserve">این دستورالعمل مختص سازه </w:t>
      </w:r>
      <w:r w:rsidRPr="00786497">
        <w:rPr>
          <w:rFonts w:cs="B Compset" w:hint="cs"/>
          <w:snapToGrid w:val="0"/>
          <w:sz w:val="28"/>
          <w:rtl/>
        </w:rPr>
        <w:softHyphen/>
        <w:t xml:space="preserve">های خاص آبی مانند شبکه </w:t>
      </w:r>
      <w:r w:rsidRPr="00786497">
        <w:rPr>
          <w:rFonts w:cs="B Compset" w:hint="cs"/>
          <w:snapToGrid w:val="0"/>
          <w:sz w:val="28"/>
          <w:rtl/>
        </w:rPr>
        <w:softHyphen/>
        <w:t xml:space="preserve">های آبیاری و زهکشی، مخازن سیالات، </w:t>
      </w:r>
      <w:r w:rsidRPr="00786497">
        <w:rPr>
          <w:rFonts w:cs="B Compset"/>
          <w:snapToGrid w:val="0"/>
          <w:sz w:val="28"/>
          <w:rtl/>
        </w:rPr>
        <w:br/>
      </w:r>
      <w:r w:rsidRPr="00786497">
        <w:rPr>
          <w:rFonts w:cs="B Compset" w:hint="cs"/>
          <w:snapToGrid w:val="0"/>
          <w:sz w:val="28"/>
          <w:rtl/>
        </w:rPr>
        <w:t>ابنیه تصفیه</w:t>
      </w:r>
      <w:r w:rsidRPr="00786497">
        <w:rPr>
          <w:rFonts w:cs="B Compset" w:hint="cs"/>
          <w:snapToGrid w:val="0"/>
          <w:sz w:val="28"/>
          <w:rtl/>
        </w:rPr>
        <w:softHyphen/>
        <w:t>خانه ها، سدها (موضوع بند خ ماده 1-2-2 فصل اول آیین</w:t>
      </w:r>
      <w:r w:rsidRPr="00786497">
        <w:rPr>
          <w:rFonts w:cs="B Compset" w:hint="cs"/>
          <w:snapToGrid w:val="0"/>
          <w:sz w:val="28"/>
          <w:rtl/>
        </w:rPr>
        <w:softHyphen/>
        <w:t>نامه بتن ایران) تهیه و در اسناد مناقصه و پیمان درج شده و لازم</w:t>
      </w:r>
      <w:r w:rsidRPr="00786497">
        <w:rPr>
          <w:rFonts w:cs="B Compset" w:hint="cs"/>
          <w:snapToGrid w:val="0"/>
          <w:sz w:val="28"/>
          <w:rtl/>
        </w:rPr>
        <w:softHyphen/>
        <w:t xml:space="preserve">الاجراست. در این دستورالعمل، پذیرش بتن به چهاردسته محدوده قابل قبول </w:t>
      </w:r>
      <w:r w:rsidRPr="00786497">
        <w:rPr>
          <w:rFonts w:cs="B Compset"/>
          <w:snapToGrid w:val="0"/>
          <w:sz w:val="28"/>
          <w:rtl/>
        </w:rPr>
        <w:br/>
      </w:r>
      <w:r w:rsidRPr="00786497">
        <w:rPr>
          <w:rFonts w:cs="B Compset" w:hint="cs"/>
          <w:snapToGrid w:val="0"/>
          <w:sz w:val="28"/>
          <w:rtl/>
        </w:rPr>
        <w:t xml:space="preserve">(ماده 2-1)، محدوده تخفیف (ماده 2-3)، محدوده جریمه(ماده 3-1) و محدوده تخریب (ماده 3-3) </w:t>
      </w:r>
      <w:r w:rsidRPr="00786497">
        <w:rPr>
          <w:rFonts w:cs="B Compset"/>
          <w:snapToGrid w:val="0"/>
          <w:sz w:val="28"/>
          <w:rtl/>
        </w:rPr>
        <w:br/>
      </w:r>
      <w:r w:rsidRPr="00786497">
        <w:rPr>
          <w:rFonts w:cs="B Compset" w:hint="cs"/>
          <w:snapToGrid w:val="0"/>
          <w:sz w:val="28"/>
          <w:rtl/>
        </w:rPr>
        <w:t>تقسیم</w:t>
      </w:r>
      <w:r w:rsidRPr="00786497">
        <w:rPr>
          <w:rFonts w:cs="B Compset" w:hint="cs"/>
          <w:snapToGrid w:val="0"/>
          <w:sz w:val="28"/>
          <w:rtl/>
        </w:rPr>
        <w:softHyphen/>
        <w:t xml:space="preserve">بندی شده است. </w:t>
      </w:r>
    </w:p>
    <w:p w:rsidR="00397254" w:rsidRPr="00786497" w:rsidRDefault="00397254" w:rsidP="00397254">
      <w:pPr>
        <w:spacing w:before="240"/>
        <w:jc w:val="lowKashida"/>
        <w:rPr>
          <w:rFonts w:cs="B Compset"/>
          <w:b/>
          <w:bCs/>
          <w:snapToGrid w:val="0"/>
          <w:sz w:val="28"/>
        </w:rPr>
      </w:pPr>
      <w:r w:rsidRPr="00786497">
        <w:rPr>
          <w:rFonts w:cs="B Compset" w:hint="cs"/>
          <w:b/>
          <w:bCs/>
          <w:snapToGrid w:val="0"/>
          <w:sz w:val="28"/>
          <w:rtl/>
        </w:rPr>
        <w:t xml:space="preserve">ماده 1 : تواتر نمونه برداری </w:t>
      </w:r>
    </w:p>
    <w:p w:rsidR="00397254" w:rsidRPr="00786497" w:rsidRDefault="00397254" w:rsidP="00397254">
      <w:pPr>
        <w:pStyle w:val="ListParagraph"/>
        <w:numPr>
          <w:ilvl w:val="1"/>
          <w:numId w:val="37"/>
        </w:numPr>
        <w:spacing w:after="0" w:line="240" w:lineRule="auto"/>
        <w:ind w:left="454" w:hanging="454"/>
        <w:jc w:val="lowKashida"/>
        <w:rPr>
          <w:rFonts w:cs="B Compset"/>
          <w:snapToGrid w:val="0"/>
          <w:sz w:val="34"/>
          <w:szCs w:val="28"/>
          <w:rtl/>
        </w:rPr>
      </w:pPr>
      <w:r w:rsidRPr="00786497">
        <w:rPr>
          <w:rFonts w:cs="B Compset" w:hint="cs"/>
          <w:snapToGrid w:val="0"/>
          <w:sz w:val="34"/>
          <w:szCs w:val="28"/>
          <w:rtl/>
        </w:rPr>
        <w:t xml:space="preserve"> پذیرش بتن در کارگاه براساس نتایج آزمایشهای فشاری نمونه</w:t>
      </w:r>
      <w:r w:rsidRPr="00786497">
        <w:rPr>
          <w:rFonts w:cs="B Compset" w:hint="cs"/>
          <w:snapToGrid w:val="0"/>
          <w:sz w:val="34"/>
          <w:szCs w:val="28"/>
          <w:rtl/>
        </w:rPr>
        <w:softHyphen/>
        <w:t>های برداشت شده از بتن مصرفی صورت می</w:t>
      </w:r>
      <w:r w:rsidRPr="00786497">
        <w:rPr>
          <w:rFonts w:cs="B Compset" w:hint="cs"/>
          <w:snapToGrid w:val="0"/>
          <w:sz w:val="34"/>
          <w:szCs w:val="28"/>
          <w:rtl/>
        </w:rPr>
        <w:softHyphen/>
        <w:t>پذیرد. دفعات نمونه</w:t>
      </w:r>
      <w:r w:rsidRPr="00786497">
        <w:rPr>
          <w:rFonts w:cs="B Compset" w:hint="cs"/>
          <w:snapToGrid w:val="0"/>
          <w:sz w:val="34"/>
          <w:szCs w:val="28"/>
          <w:rtl/>
        </w:rPr>
        <w:softHyphen/>
        <w:t xml:space="preserve">برداری از بتن باید به نحوی یکنواخت در طول مدت تهیه و </w:t>
      </w:r>
      <w:r w:rsidRPr="00786497">
        <w:rPr>
          <w:rFonts w:cs="B Compset"/>
          <w:snapToGrid w:val="0"/>
          <w:sz w:val="34"/>
          <w:szCs w:val="28"/>
          <w:rtl/>
        </w:rPr>
        <w:br/>
      </w:r>
      <w:r w:rsidRPr="00786497">
        <w:rPr>
          <w:rFonts w:cs="B Compset" w:hint="cs"/>
          <w:snapToGrid w:val="0"/>
          <w:sz w:val="34"/>
          <w:szCs w:val="28"/>
          <w:rtl/>
        </w:rPr>
        <w:t>مصرف بتن توزیع شوند. نمونه</w:t>
      </w:r>
      <w:r w:rsidRPr="00786497">
        <w:rPr>
          <w:rFonts w:cs="B Compset" w:hint="cs"/>
          <w:snapToGrid w:val="0"/>
          <w:sz w:val="34"/>
          <w:szCs w:val="28"/>
          <w:rtl/>
        </w:rPr>
        <w:softHyphen/>
        <w:t xml:space="preserve">ها باید از محل نهایی مصرف برداشته شوند. </w:t>
      </w:r>
    </w:p>
    <w:p w:rsidR="00397254" w:rsidRPr="00786497" w:rsidRDefault="00397254" w:rsidP="00397254">
      <w:pPr>
        <w:pStyle w:val="ListParagraph"/>
        <w:numPr>
          <w:ilvl w:val="1"/>
          <w:numId w:val="37"/>
        </w:numPr>
        <w:spacing w:after="0" w:line="240" w:lineRule="auto"/>
        <w:ind w:left="454" w:hanging="454"/>
        <w:jc w:val="lowKashida"/>
        <w:rPr>
          <w:rFonts w:cs="B Compset"/>
          <w:snapToGrid w:val="0"/>
          <w:sz w:val="34"/>
          <w:szCs w:val="28"/>
          <w:rtl/>
        </w:rPr>
      </w:pPr>
      <w:r w:rsidRPr="00786497">
        <w:rPr>
          <w:rFonts w:cs="B Compset" w:hint="cs"/>
          <w:snapToGrid w:val="0"/>
          <w:sz w:val="34"/>
          <w:szCs w:val="28"/>
          <w:rtl/>
        </w:rPr>
        <w:t xml:space="preserve"> مقصود از هر نمونه</w:t>
      </w:r>
      <w:r w:rsidRPr="00786497">
        <w:rPr>
          <w:rFonts w:cs="B Compset" w:hint="cs"/>
          <w:snapToGrid w:val="0"/>
          <w:sz w:val="34"/>
          <w:szCs w:val="28"/>
          <w:rtl/>
        </w:rPr>
        <w:softHyphen/>
        <w:t xml:space="preserve">برداری از بتن، تهیه دو نمونه آزمونه از آن است که آزمایش فشاری آنها در </w:t>
      </w:r>
      <w:r w:rsidRPr="00786497">
        <w:rPr>
          <w:rFonts w:cs="B Compset"/>
          <w:snapToGrid w:val="0"/>
          <w:sz w:val="34"/>
          <w:szCs w:val="28"/>
          <w:rtl/>
        </w:rPr>
        <w:br/>
      </w:r>
      <w:r w:rsidRPr="00786497">
        <w:rPr>
          <w:rFonts w:cs="B Compset" w:hint="cs"/>
          <w:snapToGrid w:val="0"/>
          <w:sz w:val="34"/>
          <w:szCs w:val="28"/>
          <w:rtl/>
        </w:rPr>
        <w:t>سن 28 روزه یا هر سن مقرر شده دیگر (مانند 42 روزه) انجام می</w:t>
      </w:r>
      <w:r w:rsidRPr="00786497">
        <w:rPr>
          <w:rFonts w:cs="B Compset"/>
          <w:snapToGrid w:val="0"/>
          <w:sz w:val="34"/>
          <w:szCs w:val="28"/>
          <w:rtl/>
        </w:rPr>
        <w:softHyphen/>
      </w:r>
      <w:r w:rsidRPr="00786497">
        <w:rPr>
          <w:rFonts w:cs="B Compset" w:hint="cs"/>
          <w:snapToGrid w:val="0"/>
          <w:sz w:val="34"/>
          <w:szCs w:val="28"/>
          <w:rtl/>
        </w:rPr>
        <w:t>پذیرد و متوسط مقاومتهای فشاری به دست آمده به عنوان نتیجه نهایی آزمایش منظور می شود. برای ارزیابی کیفیت بتن قبل یا پس از موعد مقرر می</w:t>
      </w:r>
      <w:r w:rsidRPr="00786497">
        <w:rPr>
          <w:rFonts w:cs="B Compset" w:hint="cs"/>
          <w:snapToGrid w:val="0"/>
          <w:sz w:val="34"/>
          <w:szCs w:val="28"/>
          <w:rtl/>
        </w:rPr>
        <w:softHyphen/>
        <w:t xml:space="preserve">توان به تشخیص مهندس ناظر دو نمونه آزمونه دیگر نیز به منظور انجام آزمایش مقاومت فشاری تهیه نمود. </w:t>
      </w:r>
    </w:p>
    <w:p w:rsidR="00397254" w:rsidRPr="00786497" w:rsidRDefault="00397254" w:rsidP="00397254">
      <w:pPr>
        <w:pStyle w:val="ListParagraph"/>
        <w:numPr>
          <w:ilvl w:val="1"/>
          <w:numId w:val="37"/>
        </w:numPr>
        <w:spacing w:after="0" w:line="240" w:lineRule="auto"/>
        <w:ind w:left="454" w:hanging="454"/>
        <w:jc w:val="lowKashida"/>
        <w:rPr>
          <w:rFonts w:cs="B Compset"/>
          <w:snapToGrid w:val="0"/>
          <w:sz w:val="34"/>
          <w:szCs w:val="28"/>
          <w:rtl/>
        </w:rPr>
      </w:pPr>
      <w:r w:rsidRPr="00786497">
        <w:rPr>
          <w:rFonts w:cs="B Compset" w:hint="cs"/>
          <w:snapToGrid w:val="0"/>
          <w:sz w:val="34"/>
          <w:szCs w:val="28"/>
          <w:rtl/>
        </w:rPr>
        <w:t xml:space="preserve"> نمونه استاندارد، نمونه استوانه</w:t>
      </w:r>
      <w:r w:rsidRPr="00786497">
        <w:rPr>
          <w:rFonts w:cs="B Compset" w:hint="cs"/>
          <w:snapToGrid w:val="0"/>
          <w:sz w:val="34"/>
          <w:szCs w:val="28"/>
          <w:rtl/>
        </w:rPr>
        <w:softHyphen/>
        <w:t>ای به قطر 15 و ارتفاع 30 سانتیمتر می باشد. در صورت استفاده از نمونه</w:t>
      </w:r>
      <w:r w:rsidRPr="00786497">
        <w:rPr>
          <w:rFonts w:cs="B Compset" w:hint="cs"/>
          <w:snapToGrid w:val="0"/>
          <w:sz w:val="34"/>
          <w:szCs w:val="28"/>
          <w:rtl/>
        </w:rPr>
        <w:softHyphen/>
        <w:t>های مکعبی با ابعاد 20، ضرایب اصلاح مقاومت به شرح زیر بکار می</w:t>
      </w:r>
      <w:r w:rsidRPr="00786497">
        <w:rPr>
          <w:rFonts w:cs="B Compset" w:hint="cs"/>
          <w:snapToGrid w:val="0"/>
          <w:sz w:val="34"/>
          <w:szCs w:val="28"/>
          <w:rtl/>
        </w:rPr>
        <w:softHyphen/>
        <w:t xml:space="preserve">رود : </w:t>
      </w:r>
    </w:p>
    <w:p w:rsidR="00397254" w:rsidRPr="00786497" w:rsidRDefault="00397254" w:rsidP="00397254">
      <w:pPr>
        <w:ind w:firstLine="397"/>
        <w:jc w:val="center"/>
        <w:rPr>
          <w:rFonts w:cs="B Compset"/>
          <w:b/>
          <w:bCs/>
          <w:sz w:val="26"/>
          <w:rtl/>
        </w:rPr>
      </w:pPr>
      <w:r w:rsidRPr="00786497">
        <w:rPr>
          <w:rFonts w:cs="B Compset" w:hint="cs"/>
          <w:b/>
          <w:bCs/>
          <w:sz w:val="26"/>
          <w:rtl/>
        </w:rPr>
        <w:t>جدول شماره 1- ضریب تبدیل مقاومت نمونه استوانه</w:t>
      </w:r>
      <w:r w:rsidRPr="00786497">
        <w:rPr>
          <w:rFonts w:cs="B Compset" w:hint="cs"/>
          <w:b/>
          <w:bCs/>
          <w:sz w:val="26"/>
          <w:rtl/>
        </w:rPr>
        <w:softHyphen/>
        <w:t xml:space="preserve">ای </w:t>
      </w:r>
    </w:p>
    <w:tbl>
      <w:tblPr>
        <w:bidiVisual/>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16"/>
        <w:gridCol w:w="732"/>
        <w:gridCol w:w="732"/>
        <w:gridCol w:w="732"/>
        <w:gridCol w:w="731"/>
        <w:gridCol w:w="732"/>
        <w:gridCol w:w="732"/>
        <w:gridCol w:w="732"/>
      </w:tblGrid>
      <w:tr w:rsidR="00397254" w:rsidRPr="00DB77CC" w:rsidTr="00DB77CC">
        <w:trPr>
          <w:jc w:val="center"/>
        </w:trPr>
        <w:tc>
          <w:tcPr>
            <w:tcW w:w="4218"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مقاومت فشاری مکعبی 20×20×20 (مگاپاسکال)</w:t>
            </w:r>
          </w:p>
        </w:tc>
        <w:tc>
          <w:tcPr>
            <w:tcW w:w="683"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Times New Roman" w:hint="cs"/>
                <w:b/>
                <w:sz w:val="26"/>
                <w:rtl/>
              </w:rPr>
              <w:t>≥</w:t>
            </w:r>
            <w:r w:rsidRPr="00DB77CC">
              <w:rPr>
                <w:rFonts w:cs="B Compset" w:hint="cs"/>
                <w:b/>
                <w:sz w:val="26"/>
                <w:rtl/>
              </w:rPr>
              <w:t>25</w:t>
            </w:r>
          </w:p>
        </w:tc>
        <w:tc>
          <w:tcPr>
            <w:tcW w:w="68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30</w:t>
            </w:r>
          </w:p>
        </w:tc>
        <w:tc>
          <w:tcPr>
            <w:tcW w:w="68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35</w:t>
            </w:r>
          </w:p>
        </w:tc>
        <w:tc>
          <w:tcPr>
            <w:tcW w:w="683"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40</w:t>
            </w:r>
          </w:p>
        </w:tc>
        <w:tc>
          <w:tcPr>
            <w:tcW w:w="68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45</w:t>
            </w:r>
          </w:p>
        </w:tc>
        <w:tc>
          <w:tcPr>
            <w:tcW w:w="68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50</w:t>
            </w:r>
          </w:p>
        </w:tc>
        <w:tc>
          <w:tcPr>
            <w:tcW w:w="68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55</w:t>
            </w:r>
          </w:p>
        </w:tc>
      </w:tr>
      <w:tr w:rsidR="00397254" w:rsidRPr="00DB77CC" w:rsidTr="00DB77CC">
        <w:trPr>
          <w:jc w:val="center"/>
        </w:trPr>
        <w:tc>
          <w:tcPr>
            <w:tcW w:w="4218" w:type="dxa"/>
            <w:shd w:val="clear" w:color="auto" w:fill="auto"/>
            <w:vAlign w:val="center"/>
          </w:tcPr>
          <w:p w:rsidR="00397254" w:rsidRPr="00DB77CC" w:rsidRDefault="000E3025" w:rsidP="00DB77CC">
            <w:pPr>
              <w:spacing w:after="0" w:line="240" w:lineRule="auto"/>
              <w:jc w:val="center"/>
              <w:rPr>
                <w:rFonts w:cs="B Compset"/>
                <w:b/>
                <w:bCs/>
                <w:i/>
                <w:color w:val="000000"/>
                <w:sz w:val="26"/>
                <w:rtl/>
              </w:rPr>
            </w:pPr>
            <m:oMathPara>
              <m:oMath>
                <m:r>
                  <m:rPr>
                    <m:sty m:val="b"/>
                  </m:rPr>
                  <w:rPr>
                    <w:rFonts w:ascii="Cambria Math" w:hAnsi="Cambria Math" w:cs="B Compset"/>
                    <w:sz w:val="26"/>
                  </w:rPr>
                  <m:t>φ</m:t>
                </m:r>
              </m:oMath>
            </m:oMathPara>
          </w:p>
        </w:tc>
        <w:tc>
          <w:tcPr>
            <w:tcW w:w="683"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25/1</w:t>
            </w:r>
          </w:p>
        </w:tc>
        <w:tc>
          <w:tcPr>
            <w:tcW w:w="68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20/1</w:t>
            </w:r>
          </w:p>
        </w:tc>
        <w:tc>
          <w:tcPr>
            <w:tcW w:w="68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17/1</w:t>
            </w:r>
          </w:p>
        </w:tc>
        <w:tc>
          <w:tcPr>
            <w:tcW w:w="683"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14/1</w:t>
            </w:r>
          </w:p>
        </w:tc>
        <w:tc>
          <w:tcPr>
            <w:tcW w:w="68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13/1</w:t>
            </w:r>
          </w:p>
        </w:tc>
        <w:tc>
          <w:tcPr>
            <w:tcW w:w="68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11/1</w:t>
            </w:r>
          </w:p>
        </w:tc>
        <w:tc>
          <w:tcPr>
            <w:tcW w:w="68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10/1</w:t>
            </w:r>
          </w:p>
        </w:tc>
      </w:tr>
      <w:tr w:rsidR="00397254" w:rsidRPr="00DB77CC" w:rsidTr="00DB77CC">
        <w:trPr>
          <w:jc w:val="center"/>
        </w:trPr>
        <w:tc>
          <w:tcPr>
            <w:tcW w:w="4218"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مقاومت فشاری استوانه</w:t>
            </w:r>
            <w:r w:rsidRPr="00DB77CC">
              <w:rPr>
                <w:rFonts w:cs="B Compset" w:hint="cs"/>
                <w:b/>
                <w:sz w:val="26"/>
                <w:rtl/>
              </w:rPr>
              <w:softHyphen/>
              <w:t>ای 30×15 (مگاپاسکال)</w:t>
            </w:r>
          </w:p>
        </w:tc>
        <w:tc>
          <w:tcPr>
            <w:tcW w:w="683"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Times New Roman" w:hint="cs"/>
                <w:b/>
                <w:sz w:val="26"/>
                <w:rtl/>
              </w:rPr>
              <w:t>≥</w:t>
            </w:r>
            <w:r w:rsidRPr="00DB77CC">
              <w:rPr>
                <w:rFonts w:cs="B Compset" w:hint="cs"/>
                <w:b/>
                <w:sz w:val="26"/>
                <w:rtl/>
              </w:rPr>
              <w:t>20</w:t>
            </w:r>
          </w:p>
        </w:tc>
        <w:tc>
          <w:tcPr>
            <w:tcW w:w="68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25</w:t>
            </w:r>
          </w:p>
        </w:tc>
        <w:tc>
          <w:tcPr>
            <w:tcW w:w="68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30</w:t>
            </w:r>
          </w:p>
        </w:tc>
        <w:tc>
          <w:tcPr>
            <w:tcW w:w="683"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35</w:t>
            </w:r>
          </w:p>
        </w:tc>
        <w:tc>
          <w:tcPr>
            <w:tcW w:w="68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40</w:t>
            </w:r>
          </w:p>
        </w:tc>
        <w:tc>
          <w:tcPr>
            <w:tcW w:w="68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45</w:t>
            </w:r>
          </w:p>
        </w:tc>
        <w:tc>
          <w:tcPr>
            <w:tcW w:w="68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50</w:t>
            </w:r>
          </w:p>
        </w:tc>
      </w:tr>
    </w:tbl>
    <w:p w:rsidR="00397254" w:rsidRPr="00786497" w:rsidRDefault="000E3025" w:rsidP="00397254">
      <w:pPr>
        <w:ind w:firstLine="397"/>
        <w:jc w:val="center"/>
        <w:rPr>
          <w:rFonts w:cs="B Compset"/>
          <w:b/>
          <w:bCs/>
          <w:sz w:val="26"/>
          <w:rtl/>
        </w:rPr>
      </w:pPr>
      <m:oMath>
        <m:r>
          <m:rPr>
            <m:sty m:val="b"/>
          </m:rPr>
          <w:rPr>
            <w:rFonts w:ascii="Cambria Math" w:hAnsi="Cambria Math" w:cs="B Compset"/>
            <w:sz w:val="26"/>
          </w:rPr>
          <m:t>φ</m:t>
        </m:r>
      </m:oMath>
      <w:r w:rsidR="00397254" w:rsidRPr="00786497">
        <w:rPr>
          <w:rFonts w:cs="B Compset" w:hint="cs"/>
          <w:b/>
          <w:sz w:val="26"/>
          <w:rtl/>
        </w:rPr>
        <w:t xml:space="preserve"> / (مقاومت نمونه مکعبی) = مقاومت نمونه استوانه</w:t>
      </w:r>
      <w:r w:rsidR="00397254" w:rsidRPr="00786497">
        <w:rPr>
          <w:rFonts w:cs="B Compset" w:hint="cs"/>
          <w:b/>
          <w:sz w:val="26"/>
          <w:rtl/>
        </w:rPr>
        <w:softHyphen/>
        <w:t>ای</w:t>
      </w:r>
    </w:p>
    <w:p w:rsidR="00397254" w:rsidRPr="00786497" w:rsidRDefault="00397254" w:rsidP="00DA409B">
      <w:pPr>
        <w:rPr>
          <w:rFonts w:cs="B Compset"/>
          <w:snapToGrid w:val="0"/>
          <w:spacing w:val="-2"/>
          <w:sz w:val="26"/>
          <w:szCs w:val="28"/>
          <w:rtl/>
        </w:rPr>
      </w:pPr>
      <w:r w:rsidRPr="00786497">
        <w:rPr>
          <w:rFonts w:cs="B Compset" w:hint="cs"/>
          <w:snapToGrid w:val="0"/>
          <w:spacing w:val="-2"/>
          <w:sz w:val="26"/>
          <w:szCs w:val="28"/>
          <w:rtl/>
        </w:rPr>
        <w:t xml:space="preserve"> برای تبدیل مقاومت نمونه</w:t>
      </w:r>
      <w:r w:rsidRPr="00786497">
        <w:rPr>
          <w:rFonts w:cs="B Compset"/>
          <w:snapToGrid w:val="0"/>
          <w:spacing w:val="-2"/>
          <w:sz w:val="26"/>
          <w:szCs w:val="28"/>
          <w:rtl/>
        </w:rPr>
        <w:softHyphen/>
      </w:r>
      <w:r w:rsidRPr="00786497">
        <w:rPr>
          <w:rFonts w:cs="B Compset" w:hint="cs"/>
          <w:snapToGrid w:val="0"/>
          <w:spacing w:val="-2"/>
          <w:sz w:val="26"/>
          <w:szCs w:val="28"/>
          <w:rtl/>
        </w:rPr>
        <w:t>های غیراستاندارد استوانه</w:t>
      </w:r>
      <w:r w:rsidRPr="00786497">
        <w:rPr>
          <w:rFonts w:cs="B Compset" w:hint="cs"/>
          <w:snapToGrid w:val="0"/>
          <w:spacing w:val="-2"/>
          <w:sz w:val="26"/>
          <w:szCs w:val="28"/>
          <w:rtl/>
        </w:rPr>
        <w:softHyphen/>
        <w:t>ای به استوانه استاندارد از رابطه زیر استفاده می</w:t>
      </w:r>
      <w:r w:rsidRPr="00786497">
        <w:rPr>
          <w:rFonts w:cs="B Compset" w:hint="cs"/>
          <w:snapToGrid w:val="0"/>
          <w:spacing w:val="-2"/>
          <w:sz w:val="26"/>
          <w:szCs w:val="28"/>
          <w:rtl/>
        </w:rPr>
        <w:softHyphen/>
        <w:t xml:space="preserve">شود : </w:t>
      </w:r>
    </w:p>
    <w:p w:rsidR="00397254" w:rsidRPr="00786497" w:rsidRDefault="00DB77CC" w:rsidP="00397254">
      <w:pPr>
        <w:ind w:firstLine="397"/>
        <w:jc w:val="center"/>
        <w:rPr>
          <w:rFonts w:cs="B Compset"/>
          <w:b/>
          <w:bCs/>
          <w:sz w:val="26"/>
          <w:rtl/>
        </w:rPr>
      </w:pPr>
      <w:r w:rsidRPr="00DB77CC">
        <w:rPr>
          <w:position w:val="-9"/>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20&quot;/&gt;&lt;w:drawingGridHorizontalSpacing w:val=&quot;120&quot;/&gt;&lt;w:displayHorizontalDrawingGridEvery w:val=&quot;2&quot;/&gt;&lt;w:displayVerticalDrawingGridEvery w:val=&quot;2&quot;/&gt;&lt;w:punctuationKerning/&gt;&lt;w:characterSpacingControl w:val=&quot;DontCompress&quot;/&gt;&lt;w:optimizeForBrowser/&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3618B&quot;/&gt;&lt;wsp:rsid wsp:val=&quot;00025E18&quot;/&gt;&lt;wsp:rsid wsp:val=&quot;00201755&quot;/&gt;&lt;wsp:rsid wsp:val=&quot;00207C53&quot;/&gt;&lt;wsp:rsid wsp:val=&quot;002366A7&quot;/&gt;&lt;wsp:rsid wsp:val=&quot;002617DE&quot;/&gt;&lt;wsp:rsid wsp:val=&quot;00271A10&quot;/&gt;&lt;wsp:rsid wsp:val=&quot;002C2144&quot;/&gt;&lt;wsp:rsid wsp:val=&quot;00321233&quot;/&gt;&lt;wsp:rsid wsp:val=&quot;00331530&quot;/&gt;&lt;wsp:rsid wsp:val=&quot;00397254&quot;/&gt;&lt;wsp:rsid wsp:val=&quot;00407F1E&quot;/&gt;&lt;wsp:rsid wsp:val=&quot;00446144&quot;/&gt;&lt;wsp:rsid wsp:val=&quot;0044692E&quot;/&gt;&lt;wsp:rsid wsp:val=&quot;004541FB&quot;/&gt;&lt;wsp:rsid wsp:val=&quot;00470BEC&quot;/&gt;&lt;wsp:rsid wsp:val=&quot;004F11A0&quot;/&gt;&lt;wsp:rsid wsp:val=&quot;00502AF0&quot;/&gt;&lt;wsp:rsid wsp:val=&quot;0053618B&quot;/&gt;&lt;wsp:rsid wsp:val=&quot;00561FCC&quot;/&gt;&lt;wsp:rsid wsp:val=&quot;00574876&quot;/&gt;&lt;wsp:rsid wsp:val=&quot;0059314A&quot;/&gt;&lt;wsp:rsid wsp:val=&quot;005B16B1&quot;/&gt;&lt;wsp:rsid wsp:val=&quot;00676175&quot;/&gt;&lt;wsp:rsid wsp:val=&quot;00680671&quot;/&gt;&lt;wsp:rsid wsp:val=&quot;006A70F7&quot;/&gt;&lt;wsp:rsid wsp:val=&quot;007320E1&quot;/&gt;&lt;wsp:rsid wsp:val=&quot;00794112&quot;/&gt;&lt;wsp:rsid wsp:val=&quot;007B4CA9&quot;/&gt;&lt;wsp:rsid wsp:val=&quot;007F2DD5&quot;/&gt;&lt;wsp:rsid wsp:val=&quot;00826452&quot;/&gt;&lt;wsp:rsid wsp:val=&quot;00857C08&quot;/&gt;&lt;wsp:rsid wsp:val=&quot;00862649&quot;/&gt;&lt;wsp:rsid wsp:val=&quot;00891F3C&quot;/&gt;&lt;wsp:rsid wsp:val=&quot;008967B9&quot;/&gt;&lt;wsp:rsid wsp:val=&quot;008B74B6&quot;/&gt;&lt;wsp:rsid wsp:val=&quot;008C3722&quot;/&gt;&lt;wsp:rsid wsp:val=&quot;008D103E&quot;/&gt;&lt;wsp:rsid wsp:val=&quot;00925DCA&quot;/&gt;&lt;wsp:rsid wsp:val=&quot;009553EE&quot;/&gt;&lt;wsp:rsid wsp:val=&quot;009805F1&quot;/&gt;&lt;wsp:rsid wsp:val=&quot;00A4691F&quot;/&gt;&lt;wsp:rsid wsp:val=&quot;00A77015&quot;/&gt;&lt;wsp:rsid wsp:val=&quot;00AB3769&quot;/&gt;&lt;wsp:rsid wsp:val=&quot;00B26A6E&quot;/&gt;&lt;wsp:rsid wsp:val=&quot;00B33F6C&quot;/&gt;&lt;wsp:rsid wsp:val=&quot;00B648EF&quot;/&gt;&lt;wsp:rsid wsp:val=&quot;00B914CF&quot;/&gt;&lt;wsp:rsid wsp:val=&quot;00B93B2F&quot;/&gt;&lt;wsp:rsid wsp:val=&quot;00BB0CC8&quot;/&gt;&lt;wsp:rsid wsp:val=&quot;00BD4F65&quot;/&gt;&lt;wsp:rsid wsp:val=&quot;00C00B66&quot;/&gt;&lt;wsp:rsid wsp:val=&quot;00C5636A&quot;/&gt;&lt;wsp:rsid wsp:val=&quot;00C712C7&quot;/&gt;&lt;wsp:rsid wsp:val=&quot;00CB4171&quot;/&gt;&lt;wsp:rsid wsp:val=&quot;00D1150E&quot;/&gt;&lt;wsp:rsid wsp:val=&quot;00D72A8A&quot;/&gt;&lt;wsp:rsid wsp:val=&quot;00DB77CC&quot;/&gt;&lt;wsp:rsid wsp:val=&quot;00E0214E&quot;/&gt;&lt;wsp:rsid wsp:val=&quot;00E23750&quot;/&gt;&lt;wsp:rsid wsp:val=&quot;00E35AFD&quot;/&gt;&lt;wsp:rsid wsp:val=&quot;00E76181&quot;/&gt;&lt;wsp:rsid wsp:val=&quot;00EA00A9&quot;/&gt;&lt;wsp:rsid wsp:val=&quot;00EE5041&quot;/&gt;&lt;wsp:rsid wsp:val=&quot;00F02B79&quot;/&gt;&lt;wsp:rsid wsp:val=&quot;00F13A42&quot;/&gt;&lt;wsp:rsid wsp:val=&quot;00F64AF0&quot;/&gt;&lt;wsp:rsid wsp:val=&quot;00F96572&quot;/&gt;&lt;wsp:rsid wsp:val=&quot;00FB5633&quot;/&gt;&lt;wsp:rsid wsp:val=&quot;00FC4D69&quot;/&gt;&lt;/wsp:rsids&gt;&lt;/w:docPr&gt;&lt;w:body&gt;&lt;wx:sect&gt;&lt;w:p wsp:rsidR=&quot;00000000&quot; wsp:rsidRDefault=&quot;00C5636A&quot; wsp:rsidP=&quot;00C5636A&quot;&gt;&lt;m:oMathPara&gt;&lt;m:oMath&gt;&lt;m:r&gt;&lt;m:rPr&gt;&lt;m:sty m:val=&quot;p&quot;/&gt;&lt;/m:rPr&gt;&lt;w:rPr&gt;&lt;w:rFonts w:ascii=&quot;Cambria Math&quot; w:cs=&quot;B Compset&quot;/&gt;&lt;w:sz w:val=&quot;26&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397254" w:rsidRPr="00786497">
        <w:rPr>
          <w:rFonts w:cs="B Compset" w:hint="cs"/>
          <w:sz w:val="26"/>
          <w:rtl/>
        </w:rPr>
        <w:t xml:space="preserve"> / (مقاومت نمونه استوانه به قطر </w:t>
      </w:r>
      <w:r w:rsidR="00397254" w:rsidRPr="00786497">
        <w:rPr>
          <w:rFonts w:cs="B Compset"/>
          <w:sz w:val="26"/>
        </w:rPr>
        <w:t>a</w:t>
      </w:r>
      <w:r w:rsidR="00397254" w:rsidRPr="00786497">
        <w:rPr>
          <w:rFonts w:cs="B Compset" w:hint="cs"/>
          <w:sz w:val="26"/>
          <w:rtl/>
        </w:rPr>
        <w:t xml:space="preserve"> و ارتفاع </w:t>
      </w:r>
      <w:r w:rsidR="00397254" w:rsidRPr="00786497">
        <w:rPr>
          <w:rFonts w:cs="B Compset"/>
          <w:sz w:val="26"/>
        </w:rPr>
        <w:t>2a</w:t>
      </w:r>
      <w:r w:rsidR="00397254" w:rsidRPr="00786497">
        <w:rPr>
          <w:rFonts w:cs="B Compset" w:hint="cs"/>
          <w:sz w:val="26"/>
          <w:rtl/>
        </w:rPr>
        <w:t>)= مقاومت نظیر استوانه استاندارد</w:t>
      </w:r>
    </w:p>
    <w:p w:rsidR="00397254" w:rsidRPr="00786497" w:rsidRDefault="00397254" w:rsidP="00397254">
      <w:pPr>
        <w:ind w:firstLine="142"/>
        <w:jc w:val="center"/>
        <w:rPr>
          <w:rFonts w:cs="B Compset"/>
          <w:b/>
          <w:bCs/>
          <w:sz w:val="26"/>
          <w:rtl/>
        </w:rPr>
      </w:pPr>
      <w:r w:rsidRPr="00786497">
        <w:rPr>
          <w:rFonts w:cs="B Compset" w:hint="cs"/>
          <w:b/>
          <w:bCs/>
          <w:sz w:val="26"/>
          <w:rtl/>
        </w:rPr>
        <w:t>جدول شماره 2- ضریب مورد استفاده برای تبدیل مقاومت نمونه</w:t>
      </w:r>
      <w:r w:rsidRPr="00786497">
        <w:rPr>
          <w:rFonts w:cs="B Compset" w:hint="cs"/>
          <w:b/>
          <w:bCs/>
          <w:sz w:val="26"/>
          <w:rtl/>
        </w:rPr>
        <w:softHyphen/>
        <w:t xml:space="preserve">های </w:t>
      </w:r>
      <w:r w:rsidRPr="00786497">
        <w:rPr>
          <w:rFonts w:cs="B Compset"/>
          <w:b/>
          <w:bCs/>
          <w:sz w:val="26"/>
          <w:rtl/>
        </w:rPr>
        <w:br/>
      </w:r>
      <w:r w:rsidRPr="00786497">
        <w:rPr>
          <w:rFonts w:cs="B Compset" w:hint="cs"/>
          <w:b/>
          <w:bCs/>
          <w:sz w:val="26"/>
          <w:rtl/>
        </w:rPr>
        <w:t>غیراستاندارد استوانه</w:t>
      </w:r>
      <w:r w:rsidRPr="00786497">
        <w:rPr>
          <w:rFonts w:cs="B Compset" w:hint="cs"/>
          <w:b/>
          <w:bCs/>
          <w:sz w:val="26"/>
          <w:rtl/>
        </w:rPr>
        <w:softHyphen/>
        <w:t>ای به استوانه استاندارد</w:t>
      </w:r>
    </w:p>
    <w:tbl>
      <w:tblPr>
        <w:bidiVisual/>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05"/>
        <w:gridCol w:w="1606"/>
        <w:gridCol w:w="1607"/>
        <w:gridCol w:w="1607"/>
        <w:gridCol w:w="1607"/>
        <w:gridCol w:w="1607"/>
      </w:tblGrid>
      <w:tr w:rsidR="00397254" w:rsidRPr="00DB77CC" w:rsidTr="00DB77CC">
        <w:trPr>
          <w:jc w:val="center"/>
        </w:trPr>
        <w:tc>
          <w:tcPr>
            <w:tcW w:w="1500" w:type="dxa"/>
            <w:shd w:val="clear" w:color="auto" w:fill="auto"/>
          </w:tcPr>
          <w:p w:rsidR="00397254" w:rsidRPr="00DB77CC" w:rsidRDefault="00397254" w:rsidP="00DB77CC">
            <w:pPr>
              <w:spacing w:after="0" w:line="240" w:lineRule="auto"/>
              <w:jc w:val="center"/>
              <w:rPr>
                <w:rFonts w:cs="B Compset"/>
                <w:b/>
                <w:bCs/>
                <w:sz w:val="26"/>
                <w:rtl/>
              </w:rPr>
            </w:pPr>
            <w:r w:rsidRPr="00DB77CC">
              <w:rPr>
                <w:rFonts w:cs="B Compset" w:hint="cs"/>
                <w:b/>
                <w:sz w:val="26"/>
                <w:rtl/>
              </w:rPr>
              <w:t>600×30</w:t>
            </w:r>
          </w:p>
        </w:tc>
        <w:tc>
          <w:tcPr>
            <w:tcW w:w="1500" w:type="dxa"/>
            <w:shd w:val="clear" w:color="auto" w:fill="auto"/>
          </w:tcPr>
          <w:p w:rsidR="00397254" w:rsidRPr="00DB77CC" w:rsidRDefault="00397254" w:rsidP="00DB77CC">
            <w:pPr>
              <w:spacing w:after="0" w:line="240" w:lineRule="auto"/>
              <w:jc w:val="center"/>
              <w:rPr>
                <w:rFonts w:cs="B Compset"/>
                <w:b/>
                <w:bCs/>
                <w:sz w:val="26"/>
                <w:rtl/>
              </w:rPr>
            </w:pPr>
            <w:r w:rsidRPr="00DB77CC">
              <w:rPr>
                <w:rFonts w:cs="B Compset" w:hint="cs"/>
                <w:b/>
                <w:sz w:val="26"/>
                <w:rtl/>
              </w:rPr>
              <w:t>500×250</w:t>
            </w:r>
          </w:p>
        </w:tc>
        <w:tc>
          <w:tcPr>
            <w:tcW w:w="1501" w:type="dxa"/>
            <w:shd w:val="clear" w:color="auto" w:fill="auto"/>
          </w:tcPr>
          <w:p w:rsidR="00397254" w:rsidRPr="00DB77CC" w:rsidRDefault="00397254" w:rsidP="00DB77CC">
            <w:pPr>
              <w:spacing w:after="0" w:line="240" w:lineRule="auto"/>
              <w:jc w:val="center"/>
              <w:rPr>
                <w:rFonts w:cs="B Compset"/>
                <w:b/>
                <w:bCs/>
                <w:sz w:val="26"/>
                <w:rtl/>
              </w:rPr>
            </w:pPr>
            <w:r w:rsidRPr="00DB77CC">
              <w:rPr>
                <w:rFonts w:cs="B Compset" w:hint="cs"/>
                <w:b/>
                <w:sz w:val="26"/>
                <w:rtl/>
              </w:rPr>
              <w:t>400×200</w:t>
            </w:r>
          </w:p>
        </w:tc>
        <w:tc>
          <w:tcPr>
            <w:tcW w:w="1501" w:type="dxa"/>
            <w:shd w:val="clear" w:color="auto" w:fill="auto"/>
          </w:tcPr>
          <w:p w:rsidR="00397254" w:rsidRPr="00DB77CC" w:rsidRDefault="00397254" w:rsidP="00DB77CC">
            <w:pPr>
              <w:spacing w:after="0" w:line="240" w:lineRule="auto"/>
              <w:jc w:val="center"/>
              <w:rPr>
                <w:rFonts w:cs="B Compset"/>
                <w:b/>
                <w:bCs/>
                <w:sz w:val="26"/>
                <w:rtl/>
              </w:rPr>
            </w:pPr>
            <w:r w:rsidRPr="00DB77CC">
              <w:rPr>
                <w:rFonts w:cs="B Compset" w:hint="cs"/>
                <w:b/>
                <w:sz w:val="26"/>
                <w:rtl/>
              </w:rPr>
              <w:t>300×150</w:t>
            </w:r>
          </w:p>
        </w:tc>
        <w:tc>
          <w:tcPr>
            <w:tcW w:w="1501" w:type="dxa"/>
            <w:shd w:val="clear" w:color="auto" w:fill="auto"/>
          </w:tcPr>
          <w:p w:rsidR="00397254" w:rsidRPr="00DB77CC" w:rsidRDefault="00397254" w:rsidP="00DB77CC">
            <w:pPr>
              <w:spacing w:after="0" w:line="240" w:lineRule="auto"/>
              <w:jc w:val="center"/>
              <w:rPr>
                <w:rFonts w:cs="B Compset"/>
                <w:b/>
                <w:bCs/>
                <w:sz w:val="26"/>
                <w:rtl/>
              </w:rPr>
            </w:pPr>
            <w:r w:rsidRPr="00DB77CC">
              <w:rPr>
                <w:rFonts w:cs="B Compset" w:hint="cs"/>
                <w:b/>
                <w:sz w:val="26"/>
                <w:rtl/>
              </w:rPr>
              <w:t>200×100</w:t>
            </w:r>
          </w:p>
        </w:tc>
        <w:tc>
          <w:tcPr>
            <w:tcW w:w="1501" w:type="dxa"/>
            <w:shd w:val="clear" w:color="auto" w:fill="auto"/>
          </w:tcPr>
          <w:p w:rsidR="00397254" w:rsidRPr="00DB77CC" w:rsidRDefault="00397254" w:rsidP="00DB77CC">
            <w:pPr>
              <w:spacing w:after="0" w:line="240" w:lineRule="auto"/>
              <w:jc w:val="center"/>
              <w:rPr>
                <w:rFonts w:cs="B Compset"/>
                <w:sz w:val="26"/>
              </w:rPr>
            </w:pPr>
            <w:r w:rsidRPr="00DB77CC">
              <w:rPr>
                <w:rFonts w:cs="B Compset"/>
                <w:sz w:val="26"/>
              </w:rPr>
              <w:t>2a</w:t>
            </w:r>
            <w:r w:rsidRPr="00DB77CC">
              <w:rPr>
                <w:rFonts w:cs="B Compset" w:hint="cs"/>
                <w:b/>
                <w:sz w:val="26"/>
                <w:rtl/>
              </w:rPr>
              <w:t>×</w:t>
            </w:r>
            <w:r w:rsidRPr="00DB77CC">
              <w:rPr>
                <w:rFonts w:cs="B Compset"/>
                <w:sz w:val="26"/>
              </w:rPr>
              <w:t>a</w:t>
            </w:r>
          </w:p>
        </w:tc>
      </w:tr>
      <w:tr w:rsidR="00397254" w:rsidRPr="00DB77CC" w:rsidTr="00DB77CC">
        <w:trPr>
          <w:jc w:val="center"/>
        </w:trPr>
        <w:tc>
          <w:tcPr>
            <w:tcW w:w="1500" w:type="dxa"/>
            <w:shd w:val="clear" w:color="auto" w:fill="auto"/>
          </w:tcPr>
          <w:p w:rsidR="00397254" w:rsidRPr="00DB77CC" w:rsidRDefault="00397254" w:rsidP="00DB77CC">
            <w:pPr>
              <w:spacing w:after="0" w:line="240" w:lineRule="auto"/>
              <w:jc w:val="center"/>
              <w:rPr>
                <w:rFonts w:cs="B Compset"/>
                <w:b/>
                <w:bCs/>
                <w:sz w:val="26"/>
                <w:rtl/>
              </w:rPr>
            </w:pPr>
            <w:r w:rsidRPr="00DB77CC">
              <w:rPr>
                <w:rFonts w:cs="B Compset" w:hint="cs"/>
                <w:b/>
                <w:sz w:val="26"/>
                <w:rtl/>
              </w:rPr>
              <w:t>91/0</w:t>
            </w:r>
          </w:p>
        </w:tc>
        <w:tc>
          <w:tcPr>
            <w:tcW w:w="1500" w:type="dxa"/>
            <w:shd w:val="clear" w:color="auto" w:fill="auto"/>
          </w:tcPr>
          <w:p w:rsidR="00397254" w:rsidRPr="00DB77CC" w:rsidRDefault="00397254" w:rsidP="00DB77CC">
            <w:pPr>
              <w:spacing w:after="0" w:line="240" w:lineRule="auto"/>
              <w:jc w:val="center"/>
              <w:rPr>
                <w:rFonts w:cs="B Compset"/>
                <w:b/>
                <w:bCs/>
                <w:sz w:val="26"/>
                <w:rtl/>
              </w:rPr>
            </w:pPr>
            <w:r w:rsidRPr="00DB77CC">
              <w:rPr>
                <w:rFonts w:cs="B Compset" w:hint="cs"/>
                <w:b/>
                <w:sz w:val="26"/>
                <w:rtl/>
              </w:rPr>
              <w:t>95/0</w:t>
            </w:r>
          </w:p>
        </w:tc>
        <w:tc>
          <w:tcPr>
            <w:tcW w:w="1501" w:type="dxa"/>
            <w:shd w:val="clear" w:color="auto" w:fill="auto"/>
          </w:tcPr>
          <w:p w:rsidR="00397254" w:rsidRPr="00DB77CC" w:rsidRDefault="00397254" w:rsidP="00DB77CC">
            <w:pPr>
              <w:spacing w:after="0" w:line="240" w:lineRule="auto"/>
              <w:jc w:val="center"/>
              <w:rPr>
                <w:rFonts w:cs="B Compset"/>
                <w:b/>
                <w:bCs/>
                <w:sz w:val="26"/>
                <w:rtl/>
              </w:rPr>
            </w:pPr>
            <w:r w:rsidRPr="00DB77CC">
              <w:rPr>
                <w:rFonts w:cs="B Compset" w:hint="cs"/>
                <w:b/>
                <w:sz w:val="26"/>
                <w:rtl/>
              </w:rPr>
              <w:t>97/0</w:t>
            </w:r>
          </w:p>
        </w:tc>
        <w:tc>
          <w:tcPr>
            <w:tcW w:w="1501" w:type="dxa"/>
            <w:shd w:val="clear" w:color="auto" w:fill="auto"/>
          </w:tcPr>
          <w:p w:rsidR="00397254" w:rsidRPr="00DB77CC" w:rsidRDefault="00397254" w:rsidP="00DB77CC">
            <w:pPr>
              <w:spacing w:after="0" w:line="240" w:lineRule="auto"/>
              <w:jc w:val="center"/>
              <w:rPr>
                <w:rFonts w:cs="B Compset"/>
                <w:b/>
                <w:bCs/>
                <w:sz w:val="26"/>
                <w:rtl/>
              </w:rPr>
            </w:pPr>
            <w:r w:rsidRPr="00DB77CC">
              <w:rPr>
                <w:rFonts w:cs="B Compset" w:hint="cs"/>
                <w:b/>
                <w:sz w:val="26"/>
                <w:rtl/>
              </w:rPr>
              <w:t>1</w:t>
            </w:r>
          </w:p>
        </w:tc>
        <w:tc>
          <w:tcPr>
            <w:tcW w:w="1501" w:type="dxa"/>
            <w:shd w:val="clear" w:color="auto" w:fill="auto"/>
          </w:tcPr>
          <w:p w:rsidR="00397254" w:rsidRPr="00DB77CC" w:rsidRDefault="00397254" w:rsidP="00DB77CC">
            <w:pPr>
              <w:spacing w:after="0" w:line="240" w:lineRule="auto"/>
              <w:jc w:val="center"/>
              <w:rPr>
                <w:rFonts w:cs="B Compset"/>
                <w:b/>
                <w:bCs/>
                <w:sz w:val="26"/>
                <w:rtl/>
              </w:rPr>
            </w:pPr>
            <w:r w:rsidRPr="00DB77CC">
              <w:rPr>
                <w:rFonts w:cs="B Compset" w:hint="cs"/>
                <w:b/>
                <w:sz w:val="26"/>
                <w:rtl/>
              </w:rPr>
              <w:t>02/1</w:t>
            </w:r>
          </w:p>
        </w:tc>
        <w:tc>
          <w:tcPr>
            <w:tcW w:w="1501" w:type="dxa"/>
            <w:shd w:val="clear" w:color="auto" w:fill="auto"/>
          </w:tcPr>
          <w:p w:rsidR="00397254" w:rsidRPr="00DB77CC" w:rsidRDefault="00397254" w:rsidP="00DB77CC">
            <w:pPr>
              <w:spacing w:after="0" w:line="240" w:lineRule="auto"/>
              <w:jc w:val="center"/>
              <w:rPr>
                <w:rFonts w:cs="B Compset"/>
                <w:b/>
                <w:bCs/>
                <w:sz w:val="26"/>
                <w:rtl/>
              </w:rPr>
            </w:pPr>
            <w:r w:rsidRPr="00DB77CC">
              <w:rPr>
                <w:rFonts w:cs="B Compset"/>
                <w:b/>
                <w:position w:val="-10"/>
                <w:sz w:val="26"/>
              </w:rPr>
              <w:object w:dxaOrig="220" w:dyaOrig="260">
                <v:shape id="_x0000_i1026" type="#_x0000_t75" style="width:14.25pt;height:17.25pt" o:ole="">
                  <v:imagedata r:id="rId32" o:title=""/>
                </v:shape>
                <o:OLEObject Type="Embed" ProgID="Equation.3" ShapeID="_x0000_i1026" DrawAspect="Content" ObjectID="_1651996669" r:id="rId33"/>
              </w:object>
            </w:r>
          </w:p>
        </w:tc>
      </w:tr>
    </w:tbl>
    <w:p w:rsidR="00397254" w:rsidRPr="00786497" w:rsidRDefault="00397254" w:rsidP="00397254">
      <w:pPr>
        <w:pStyle w:val="ListParagraph"/>
        <w:numPr>
          <w:ilvl w:val="1"/>
          <w:numId w:val="37"/>
        </w:numPr>
        <w:spacing w:before="240" w:after="0" w:line="240" w:lineRule="auto"/>
        <w:ind w:left="454" w:hanging="454"/>
        <w:jc w:val="lowKashida"/>
        <w:rPr>
          <w:rFonts w:cs="B Compset"/>
          <w:snapToGrid w:val="0"/>
          <w:sz w:val="26"/>
          <w:szCs w:val="28"/>
          <w:rtl/>
        </w:rPr>
      </w:pPr>
      <w:r w:rsidRPr="00786497">
        <w:rPr>
          <w:rFonts w:cs="B Compset" w:hint="cs"/>
          <w:snapToGrid w:val="0"/>
          <w:sz w:val="26"/>
          <w:szCs w:val="28"/>
          <w:rtl/>
        </w:rPr>
        <w:t xml:space="preserve"> برای تبدیل مقاومت نمونه</w:t>
      </w:r>
      <w:r w:rsidRPr="00786497">
        <w:rPr>
          <w:rFonts w:cs="B Compset"/>
          <w:snapToGrid w:val="0"/>
          <w:sz w:val="26"/>
          <w:szCs w:val="28"/>
          <w:rtl/>
        </w:rPr>
        <w:softHyphen/>
      </w:r>
      <w:r w:rsidRPr="00786497">
        <w:rPr>
          <w:rFonts w:cs="B Compset" w:hint="cs"/>
          <w:snapToGrid w:val="0"/>
          <w:sz w:val="26"/>
          <w:szCs w:val="28"/>
          <w:rtl/>
        </w:rPr>
        <w:t xml:space="preserve">های غیراستاندارد مکعبی به مکعبی استاندارد (20×20×20 سانتیمتر) </w:t>
      </w:r>
      <w:r w:rsidRPr="00786497">
        <w:rPr>
          <w:rFonts w:cs="B Compset"/>
          <w:snapToGrid w:val="0"/>
          <w:sz w:val="26"/>
          <w:szCs w:val="28"/>
          <w:rtl/>
        </w:rPr>
        <w:br/>
      </w:r>
      <w:r w:rsidRPr="00786497">
        <w:rPr>
          <w:rFonts w:cs="B Compset" w:hint="cs"/>
          <w:snapToGrid w:val="0"/>
          <w:sz w:val="26"/>
          <w:szCs w:val="28"/>
          <w:rtl/>
        </w:rPr>
        <w:t xml:space="preserve">از </w:t>
      </w:r>
      <w:r w:rsidRPr="00786497">
        <w:rPr>
          <w:rFonts w:cs="B Compset" w:hint="cs"/>
          <w:snapToGrid w:val="0"/>
          <w:spacing w:val="-2"/>
          <w:sz w:val="26"/>
          <w:szCs w:val="28"/>
          <w:rtl/>
        </w:rPr>
        <w:t>رابطه</w:t>
      </w:r>
      <w:r w:rsidRPr="00786497">
        <w:rPr>
          <w:rFonts w:cs="B Compset" w:hint="cs"/>
          <w:snapToGrid w:val="0"/>
          <w:sz w:val="26"/>
          <w:szCs w:val="28"/>
          <w:rtl/>
        </w:rPr>
        <w:t xml:space="preserve"> زیر استفاده می</w:t>
      </w:r>
      <w:r w:rsidRPr="00786497">
        <w:rPr>
          <w:rFonts w:cs="B Compset" w:hint="cs"/>
          <w:snapToGrid w:val="0"/>
          <w:sz w:val="26"/>
          <w:szCs w:val="28"/>
          <w:rtl/>
        </w:rPr>
        <w:softHyphen/>
        <w:t xml:space="preserve">شود : </w:t>
      </w:r>
    </w:p>
    <w:p w:rsidR="00397254" w:rsidRPr="00786497" w:rsidRDefault="00DB77CC" w:rsidP="00397254">
      <w:pPr>
        <w:ind w:firstLine="397"/>
        <w:jc w:val="center"/>
        <w:rPr>
          <w:rFonts w:cs="B Compset"/>
          <w:bCs/>
          <w:sz w:val="26"/>
          <w:rtl/>
        </w:rPr>
      </w:pPr>
      <w:r w:rsidRPr="00DB77CC">
        <w:rPr>
          <w:position w:val="-9"/>
        </w:rPr>
        <w:lastRenderedPageBreak/>
        <w:pict>
          <v:shape id="_x0000_i1027" type="#_x0000_t75" style="width:8.2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20&quot;/&gt;&lt;w:drawingGridHorizontalSpacing w:val=&quot;120&quot;/&gt;&lt;w:displayHorizontalDrawingGridEvery w:val=&quot;2&quot;/&gt;&lt;w:displayVerticalDrawingGridEvery w:val=&quot;2&quot;/&gt;&lt;w:punctuationKerning/&gt;&lt;w:characterSpacingControl w:val=&quot;DontCompress&quot;/&gt;&lt;w:optimizeForBrowser/&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3618B&quot;/&gt;&lt;wsp:rsid wsp:val=&quot;00025E18&quot;/&gt;&lt;wsp:rsid wsp:val=&quot;00201755&quot;/&gt;&lt;wsp:rsid wsp:val=&quot;00207C53&quot;/&gt;&lt;wsp:rsid wsp:val=&quot;002366A7&quot;/&gt;&lt;wsp:rsid wsp:val=&quot;002617DE&quot;/&gt;&lt;wsp:rsid wsp:val=&quot;00271A10&quot;/&gt;&lt;wsp:rsid wsp:val=&quot;002C2144&quot;/&gt;&lt;wsp:rsid wsp:val=&quot;00321233&quot;/&gt;&lt;wsp:rsid wsp:val=&quot;00331530&quot;/&gt;&lt;wsp:rsid wsp:val=&quot;00397254&quot;/&gt;&lt;wsp:rsid wsp:val=&quot;00407F1E&quot;/&gt;&lt;wsp:rsid wsp:val=&quot;00446144&quot;/&gt;&lt;wsp:rsid wsp:val=&quot;0044692E&quot;/&gt;&lt;wsp:rsid wsp:val=&quot;004541FB&quot;/&gt;&lt;wsp:rsid wsp:val=&quot;00470BEC&quot;/&gt;&lt;wsp:rsid wsp:val=&quot;004F11A0&quot;/&gt;&lt;wsp:rsid wsp:val=&quot;00502AF0&quot;/&gt;&lt;wsp:rsid wsp:val=&quot;0053618B&quot;/&gt;&lt;wsp:rsid wsp:val=&quot;00561FCC&quot;/&gt;&lt;wsp:rsid wsp:val=&quot;00574876&quot;/&gt;&lt;wsp:rsid wsp:val=&quot;0059314A&quot;/&gt;&lt;wsp:rsid wsp:val=&quot;005B16B1&quot;/&gt;&lt;wsp:rsid wsp:val=&quot;00676175&quot;/&gt;&lt;wsp:rsid wsp:val=&quot;00680671&quot;/&gt;&lt;wsp:rsid wsp:val=&quot;006A70F7&quot;/&gt;&lt;wsp:rsid wsp:val=&quot;006C511C&quot;/&gt;&lt;wsp:rsid wsp:val=&quot;007320E1&quot;/&gt;&lt;wsp:rsid wsp:val=&quot;00794112&quot;/&gt;&lt;wsp:rsid wsp:val=&quot;007B4CA9&quot;/&gt;&lt;wsp:rsid wsp:val=&quot;007F2DD5&quot;/&gt;&lt;wsp:rsid wsp:val=&quot;00826452&quot;/&gt;&lt;wsp:rsid wsp:val=&quot;00857C08&quot;/&gt;&lt;wsp:rsid wsp:val=&quot;00862649&quot;/&gt;&lt;wsp:rsid wsp:val=&quot;00891F3C&quot;/&gt;&lt;wsp:rsid wsp:val=&quot;008967B9&quot;/&gt;&lt;wsp:rsid wsp:val=&quot;008B74B6&quot;/&gt;&lt;wsp:rsid wsp:val=&quot;008C3722&quot;/&gt;&lt;wsp:rsid wsp:val=&quot;008D103E&quot;/&gt;&lt;wsp:rsid wsp:val=&quot;00925DCA&quot;/&gt;&lt;wsp:rsid wsp:val=&quot;009553EE&quot;/&gt;&lt;wsp:rsid wsp:val=&quot;009805F1&quot;/&gt;&lt;wsp:rsid wsp:val=&quot;00A4691F&quot;/&gt;&lt;wsp:rsid wsp:val=&quot;00A77015&quot;/&gt;&lt;wsp:rsid wsp:val=&quot;00AB3769&quot;/&gt;&lt;wsp:rsid wsp:val=&quot;00B26A6E&quot;/&gt;&lt;wsp:rsid wsp:val=&quot;00B33F6C&quot;/&gt;&lt;wsp:rsid wsp:val=&quot;00B648EF&quot;/&gt;&lt;wsp:rsid wsp:val=&quot;00B914CF&quot;/&gt;&lt;wsp:rsid wsp:val=&quot;00B93B2F&quot;/&gt;&lt;wsp:rsid wsp:val=&quot;00BB0CC8&quot;/&gt;&lt;wsp:rsid wsp:val=&quot;00BD4F65&quot;/&gt;&lt;wsp:rsid wsp:val=&quot;00C00B66&quot;/&gt;&lt;wsp:rsid wsp:val=&quot;00C712C7&quot;/&gt;&lt;wsp:rsid wsp:val=&quot;00CB4171&quot;/&gt;&lt;wsp:rsid wsp:val=&quot;00D1150E&quot;/&gt;&lt;wsp:rsid wsp:val=&quot;00D72A8A&quot;/&gt;&lt;wsp:rsid wsp:val=&quot;00DB77CC&quot;/&gt;&lt;wsp:rsid wsp:val=&quot;00E0214E&quot;/&gt;&lt;wsp:rsid wsp:val=&quot;00E23750&quot;/&gt;&lt;wsp:rsid wsp:val=&quot;00E35AFD&quot;/&gt;&lt;wsp:rsid wsp:val=&quot;00E76181&quot;/&gt;&lt;wsp:rsid wsp:val=&quot;00EA00A9&quot;/&gt;&lt;wsp:rsid wsp:val=&quot;00EE5041&quot;/&gt;&lt;wsp:rsid wsp:val=&quot;00F02B79&quot;/&gt;&lt;wsp:rsid wsp:val=&quot;00F13A42&quot;/&gt;&lt;wsp:rsid wsp:val=&quot;00F64AF0&quot;/&gt;&lt;wsp:rsid wsp:val=&quot;00F96572&quot;/&gt;&lt;wsp:rsid wsp:val=&quot;00FB5633&quot;/&gt;&lt;wsp:rsid wsp:val=&quot;00FC4D69&quot;/&gt;&lt;/wsp:rsids&gt;&lt;/w:docPr&gt;&lt;w:body&gt;&lt;wx:sect&gt;&lt;w:p wsp:rsidR=&quot;00000000&quot; wsp:rsidRDefault=&quot;006C511C&quot; wsp:rsidP=&quot;006C511C&quot;&gt;&lt;m:oMathPara&gt;&lt;m:oMath&gt;&lt;m:r&gt;&lt;m:rPr&gt;&lt;m:sty m:val=&quot;p&quot;/&gt;&lt;/m:rPr&gt;&lt;w:rPr&gt;&lt;w:rFonts w:ascii=&quot;Cambria Math&quot; w:cs=&quot;B Compset&quot;/&gt;&lt;w:sz w:val=&quot;26&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397254" w:rsidRPr="00786497">
        <w:rPr>
          <w:rFonts w:cs="B Compset" w:hint="cs"/>
          <w:sz w:val="26"/>
          <w:rtl/>
        </w:rPr>
        <w:t xml:space="preserve">/(مقاومت نمونه مکعبی به ابعاد </w:t>
      </w:r>
      <w:r w:rsidR="00397254" w:rsidRPr="00786497">
        <w:rPr>
          <w:rFonts w:cs="B Compset"/>
          <w:sz w:val="26"/>
        </w:rPr>
        <w:t>b</w:t>
      </w:r>
      <w:r w:rsidR="00397254" w:rsidRPr="00786497">
        <w:rPr>
          <w:rFonts w:cs="B Compset" w:hint="cs"/>
          <w:sz w:val="26"/>
          <w:rtl/>
        </w:rPr>
        <w:t>) = مقاومت نظیر مکعب با ابعاد 20</w:t>
      </w:r>
    </w:p>
    <w:p w:rsidR="00397254" w:rsidRPr="00786497" w:rsidRDefault="00397254" w:rsidP="00397254">
      <w:pPr>
        <w:ind w:firstLine="397"/>
        <w:jc w:val="center"/>
        <w:rPr>
          <w:rFonts w:cs="B Compset"/>
          <w:b/>
          <w:bCs/>
          <w:i/>
          <w:sz w:val="26"/>
          <w:rtl/>
        </w:rPr>
      </w:pPr>
      <w:r w:rsidRPr="00786497">
        <w:rPr>
          <w:rFonts w:cs="B Compset" w:hint="cs"/>
          <w:b/>
          <w:bCs/>
          <w:i/>
          <w:sz w:val="26"/>
          <w:rtl/>
        </w:rPr>
        <w:t>جدول شماره 3- ضریب مورد استفاده برای تبدیل مقاومت نمونه</w:t>
      </w:r>
      <w:r w:rsidRPr="00786497">
        <w:rPr>
          <w:rFonts w:cs="B Compset" w:hint="cs"/>
          <w:b/>
          <w:bCs/>
          <w:i/>
          <w:sz w:val="26"/>
          <w:rtl/>
        </w:rPr>
        <w:softHyphen/>
        <w:t xml:space="preserve">های </w:t>
      </w:r>
      <w:r w:rsidRPr="00786497">
        <w:rPr>
          <w:rFonts w:cs="B Compset"/>
          <w:b/>
          <w:bCs/>
          <w:i/>
          <w:sz w:val="26"/>
          <w:rtl/>
        </w:rPr>
        <w:br/>
      </w:r>
      <w:r w:rsidRPr="00786497">
        <w:rPr>
          <w:rFonts w:cs="B Compset" w:hint="cs"/>
          <w:b/>
          <w:bCs/>
          <w:i/>
          <w:sz w:val="26"/>
          <w:rtl/>
        </w:rPr>
        <w:t>غیراستاندارد مکعبی به مکعبی استاندارد</w:t>
      </w:r>
    </w:p>
    <w:tbl>
      <w:tblPr>
        <w:bidiVisual/>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05"/>
        <w:gridCol w:w="1606"/>
        <w:gridCol w:w="1607"/>
        <w:gridCol w:w="1607"/>
        <w:gridCol w:w="1607"/>
        <w:gridCol w:w="1607"/>
      </w:tblGrid>
      <w:tr w:rsidR="00397254" w:rsidRPr="00DB77CC" w:rsidTr="00DB77CC">
        <w:trPr>
          <w:jc w:val="center"/>
        </w:trPr>
        <w:tc>
          <w:tcPr>
            <w:tcW w:w="1500"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300</w:t>
            </w:r>
          </w:p>
        </w:tc>
        <w:tc>
          <w:tcPr>
            <w:tcW w:w="1500"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250</w:t>
            </w:r>
          </w:p>
        </w:tc>
        <w:tc>
          <w:tcPr>
            <w:tcW w:w="1501"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200</w:t>
            </w:r>
          </w:p>
        </w:tc>
        <w:tc>
          <w:tcPr>
            <w:tcW w:w="1501"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150</w:t>
            </w:r>
          </w:p>
        </w:tc>
        <w:tc>
          <w:tcPr>
            <w:tcW w:w="1501"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100</w:t>
            </w:r>
          </w:p>
        </w:tc>
        <w:tc>
          <w:tcPr>
            <w:tcW w:w="1501" w:type="dxa"/>
            <w:shd w:val="clear" w:color="auto" w:fill="auto"/>
            <w:vAlign w:val="center"/>
          </w:tcPr>
          <w:p w:rsidR="00397254" w:rsidRPr="00DB77CC" w:rsidRDefault="00397254" w:rsidP="00DB77CC">
            <w:pPr>
              <w:spacing w:after="0" w:line="240" w:lineRule="auto"/>
              <w:jc w:val="center"/>
              <w:rPr>
                <w:rFonts w:cs="B Compset"/>
                <w:sz w:val="26"/>
              </w:rPr>
            </w:pPr>
            <w:r w:rsidRPr="00DB77CC">
              <w:rPr>
                <w:rFonts w:cs="B Compset" w:hint="cs"/>
                <w:b/>
                <w:sz w:val="26"/>
                <w:rtl/>
              </w:rPr>
              <w:t xml:space="preserve">مکعب </w:t>
            </w:r>
            <w:r w:rsidRPr="00DB77CC">
              <w:rPr>
                <w:rFonts w:cs="B Compset"/>
                <w:sz w:val="26"/>
              </w:rPr>
              <w:t>b</w:t>
            </w:r>
          </w:p>
        </w:tc>
      </w:tr>
      <w:tr w:rsidR="00397254" w:rsidRPr="00DB77CC" w:rsidTr="00DB77CC">
        <w:trPr>
          <w:jc w:val="center"/>
        </w:trPr>
        <w:tc>
          <w:tcPr>
            <w:tcW w:w="1500"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90/0</w:t>
            </w:r>
          </w:p>
        </w:tc>
        <w:tc>
          <w:tcPr>
            <w:tcW w:w="1500"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95/0</w:t>
            </w:r>
          </w:p>
        </w:tc>
        <w:tc>
          <w:tcPr>
            <w:tcW w:w="1501"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1</w:t>
            </w:r>
          </w:p>
        </w:tc>
        <w:tc>
          <w:tcPr>
            <w:tcW w:w="1501"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1</w:t>
            </w:r>
          </w:p>
        </w:tc>
        <w:tc>
          <w:tcPr>
            <w:tcW w:w="1501"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05/1</w:t>
            </w:r>
          </w:p>
        </w:tc>
        <w:tc>
          <w:tcPr>
            <w:tcW w:w="1501"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b/>
                <w:position w:val="-10"/>
                <w:sz w:val="26"/>
              </w:rPr>
              <w:object w:dxaOrig="220" w:dyaOrig="260">
                <v:shape id="_x0000_i1028" type="#_x0000_t75" style="width:14.25pt;height:17.25pt" o:ole="">
                  <v:imagedata r:id="rId34" o:title=""/>
                </v:shape>
                <o:OLEObject Type="Embed" ProgID="Equation.3" ShapeID="_x0000_i1028" DrawAspect="Content" ObjectID="_1651996670" r:id="rId35"/>
              </w:object>
            </w:r>
          </w:p>
        </w:tc>
      </w:tr>
    </w:tbl>
    <w:p w:rsidR="00397254" w:rsidRPr="00786497" w:rsidRDefault="00397254" w:rsidP="00397254">
      <w:pPr>
        <w:pStyle w:val="ListParagraph"/>
        <w:numPr>
          <w:ilvl w:val="1"/>
          <w:numId w:val="37"/>
        </w:numPr>
        <w:spacing w:before="240" w:after="0" w:line="240" w:lineRule="auto"/>
        <w:ind w:left="454" w:hanging="454"/>
        <w:jc w:val="lowKashida"/>
        <w:rPr>
          <w:rFonts w:cs="B Compset"/>
          <w:snapToGrid w:val="0"/>
          <w:sz w:val="34"/>
          <w:szCs w:val="28"/>
          <w:rtl/>
        </w:rPr>
      </w:pPr>
      <w:r w:rsidRPr="00786497">
        <w:rPr>
          <w:rFonts w:cs="B Compset" w:hint="cs"/>
          <w:snapToGrid w:val="0"/>
          <w:sz w:val="26"/>
          <w:szCs w:val="28"/>
          <w:rtl/>
        </w:rPr>
        <w:t>در صورتیکه حجم هر اختلاط بتن بیشتر از یک مترمکعب باشد، تواتر نمونه</w:t>
      </w:r>
      <w:r w:rsidRPr="00786497">
        <w:rPr>
          <w:rFonts w:cs="B Compset" w:hint="cs"/>
          <w:snapToGrid w:val="0"/>
          <w:sz w:val="26"/>
          <w:szCs w:val="28"/>
          <w:rtl/>
        </w:rPr>
        <w:softHyphen/>
        <w:t>برداری باید به ترتیب زیر</w:t>
      </w:r>
      <w:r w:rsidRPr="00786497">
        <w:rPr>
          <w:rFonts w:cs="B Compset" w:hint="cs"/>
          <w:snapToGrid w:val="0"/>
          <w:sz w:val="34"/>
          <w:szCs w:val="28"/>
          <w:rtl/>
        </w:rPr>
        <w:t xml:space="preserve"> </w:t>
      </w:r>
      <w:r w:rsidRPr="00786497">
        <w:rPr>
          <w:rFonts w:cs="B Compset" w:hint="cs"/>
          <w:snapToGrid w:val="0"/>
          <w:sz w:val="26"/>
          <w:szCs w:val="28"/>
          <w:rtl/>
        </w:rPr>
        <w:t xml:space="preserve">باشد </w:t>
      </w:r>
      <w:r w:rsidRPr="00786497">
        <w:rPr>
          <w:rFonts w:cs="B Compset" w:hint="cs"/>
          <w:snapToGrid w:val="0"/>
          <w:sz w:val="34"/>
          <w:szCs w:val="28"/>
          <w:rtl/>
        </w:rPr>
        <w:t xml:space="preserve">: </w:t>
      </w:r>
    </w:p>
    <w:p w:rsidR="00397254" w:rsidRPr="00786497" w:rsidRDefault="00397254" w:rsidP="00397254">
      <w:pPr>
        <w:ind w:firstLine="397"/>
        <w:jc w:val="lowKashida"/>
        <w:rPr>
          <w:rFonts w:cs="B Compset"/>
          <w:b/>
          <w:bCs/>
          <w:sz w:val="26"/>
          <w:rtl/>
        </w:rPr>
      </w:pPr>
      <w:r w:rsidRPr="00786497">
        <w:rPr>
          <w:rFonts w:cs="B Compset" w:hint="cs"/>
          <w:b/>
          <w:sz w:val="26"/>
          <w:rtl/>
        </w:rPr>
        <w:t>الف- برای دال</w:t>
      </w:r>
      <w:r w:rsidRPr="00786497">
        <w:rPr>
          <w:rFonts w:cs="B Compset" w:hint="cs"/>
          <w:b/>
          <w:sz w:val="26"/>
          <w:rtl/>
        </w:rPr>
        <w:softHyphen/>
        <w:t>ها و دیوارها، یک نمونه</w:t>
      </w:r>
      <w:r w:rsidRPr="00786497">
        <w:rPr>
          <w:rFonts w:cs="B Compset" w:hint="cs"/>
          <w:b/>
          <w:sz w:val="26"/>
          <w:rtl/>
        </w:rPr>
        <w:softHyphen/>
        <w:t>برداری از هر 30 مترمکعب بتن یا 150 مترمربع سطح</w:t>
      </w:r>
    </w:p>
    <w:p w:rsidR="00397254" w:rsidRPr="00786497" w:rsidRDefault="00397254" w:rsidP="00397254">
      <w:pPr>
        <w:ind w:firstLine="397"/>
        <w:jc w:val="lowKashida"/>
        <w:rPr>
          <w:rFonts w:cs="B Compset"/>
          <w:b/>
          <w:bCs/>
          <w:sz w:val="26"/>
          <w:rtl/>
        </w:rPr>
      </w:pPr>
      <w:r w:rsidRPr="00786497">
        <w:rPr>
          <w:rFonts w:cs="B Compset" w:hint="cs"/>
          <w:b/>
          <w:sz w:val="26"/>
          <w:rtl/>
        </w:rPr>
        <w:t>ب- برای تیرها و کلاف</w:t>
      </w:r>
      <w:r w:rsidRPr="00786497">
        <w:rPr>
          <w:rFonts w:cs="B Compset" w:hint="cs"/>
          <w:b/>
          <w:sz w:val="26"/>
          <w:rtl/>
        </w:rPr>
        <w:softHyphen/>
        <w:t>ها، در صورتیکه جدا از قطعات دیگر بتن</w:t>
      </w:r>
      <w:r w:rsidRPr="00786497">
        <w:rPr>
          <w:rFonts w:cs="B Compset" w:hint="cs"/>
          <w:b/>
          <w:sz w:val="26"/>
          <w:rtl/>
        </w:rPr>
        <w:softHyphen/>
        <w:t>ریزی شوند یک نمونه</w:t>
      </w:r>
      <w:r w:rsidRPr="00786497">
        <w:rPr>
          <w:rFonts w:cs="B Compset" w:hint="cs"/>
          <w:b/>
          <w:sz w:val="26"/>
          <w:rtl/>
        </w:rPr>
        <w:softHyphen/>
        <w:t xml:space="preserve">برداری از </w:t>
      </w:r>
      <w:r w:rsidRPr="00786497">
        <w:rPr>
          <w:rFonts w:cs="B Compset"/>
          <w:b/>
          <w:sz w:val="26"/>
          <w:rtl/>
        </w:rPr>
        <w:br/>
      </w:r>
      <w:r w:rsidRPr="00786497">
        <w:rPr>
          <w:rFonts w:cs="B Compset" w:hint="cs"/>
          <w:b/>
          <w:sz w:val="26"/>
          <w:rtl/>
        </w:rPr>
        <w:t xml:space="preserve">هر 100 متر طول یا 30 مترمکعب بتن، هر کدام کمتر باشد. </w:t>
      </w:r>
    </w:p>
    <w:p w:rsidR="00397254" w:rsidRPr="00786497" w:rsidRDefault="00397254" w:rsidP="00397254">
      <w:pPr>
        <w:ind w:firstLine="397"/>
        <w:jc w:val="lowKashida"/>
        <w:rPr>
          <w:rFonts w:cs="B Compset"/>
          <w:b/>
          <w:bCs/>
          <w:sz w:val="26"/>
          <w:rtl/>
        </w:rPr>
      </w:pPr>
      <w:r w:rsidRPr="00786497">
        <w:rPr>
          <w:rFonts w:cs="B Compset" w:hint="cs"/>
          <w:b/>
          <w:sz w:val="26"/>
          <w:rtl/>
        </w:rPr>
        <w:t>پ- برای ستون</w:t>
      </w:r>
      <w:r w:rsidRPr="00786497">
        <w:rPr>
          <w:rFonts w:cs="B Compset" w:hint="cs"/>
          <w:b/>
          <w:sz w:val="26"/>
          <w:rtl/>
        </w:rPr>
        <w:softHyphen/>
        <w:t>ها، یک نمونه</w:t>
      </w:r>
      <w:r w:rsidRPr="00786497">
        <w:rPr>
          <w:rFonts w:cs="B Compset" w:hint="cs"/>
          <w:b/>
          <w:sz w:val="26"/>
          <w:rtl/>
        </w:rPr>
        <w:softHyphen/>
        <w:t xml:space="preserve">برداری از هر 50 متر طول یا 30 مترمکعب بتن، هر کدام که کمتر باشد. </w:t>
      </w:r>
    </w:p>
    <w:p w:rsidR="00397254" w:rsidRPr="00786497" w:rsidRDefault="00397254" w:rsidP="00397254">
      <w:pPr>
        <w:ind w:firstLine="397"/>
        <w:jc w:val="lowKashida"/>
        <w:rPr>
          <w:rFonts w:cs="B Compset"/>
          <w:b/>
          <w:bCs/>
          <w:sz w:val="26"/>
          <w:rtl/>
        </w:rPr>
      </w:pPr>
      <w:r w:rsidRPr="00786497">
        <w:rPr>
          <w:rFonts w:cs="B Compset" w:hint="cs"/>
          <w:b/>
          <w:sz w:val="26"/>
          <w:rtl/>
        </w:rPr>
        <w:t>ت- برای بتن</w:t>
      </w:r>
      <w:r w:rsidRPr="00786497">
        <w:rPr>
          <w:rFonts w:cs="B Compset" w:hint="cs"/>
          <w:b/>
          <w:sz w:val="26"/>
          <w:rtl/>
        </w:rPr>
        <w:softHyphen/>
        <w:t>های حجیم در صورتیکه حجم متوسط نوبتهای بتن</w:t>
      </w:r>
      <w:r w:rsidRPr="00786497">
        <w:rPr>
          <w:rFonts w:cs="B Compset" w:hint="cs"/>
          <w:b/>
          <w:sz w:val="26"/>
          <w:rtl/>
        </w:rPr>
        <w:softHyphen/>
        <w:t>ریزی بیش از 400 مترمکعب باشد، یک نمونه</w:t>
      </w:r>
      <w:r w:rsidRPr="00786497">
        <w:rPr>
          <w:rFonts w:cs="B Compset" w:hint="cs"/>
          <w:b/>
          <w:sz w:val="26"/>
          <w:rtl/>
        </w:rPr>
        <w:softHyphen/>
        <w:t>برداری از هر 200 مترمکعب بتن</w:t>
      </w:r>
    </w:p>
    <w:p w:rsidR="00397254" w:rsidRPr="00786497" w:rsidRDefault="00397254" w:rsidP="00397254">
      <w:pPr>
        <w:ind w:firstLine="397"/>
        <w:jc w:val="lowKashida"/>
        <w:rPr>
          <w:rFonts w:cs="B Compset"/>
          <w:b/>
          <w:bCs/>
          <w:sz w:val="26"/>
          <w:rtl/>
        </w:rPr>
      </w:pPr>
      <w:r w:rsidRPr="00786497">
        <w:rPr>
          <w:rFonts w:cs="B Compset" w:hint="cs"/>
          <w:b/>
          <w:sz w:val="26"/>
          <w:rtl/>
        </w:rPr>
        <w:t>ث- برای بتن پوشش کانالها، یک نمونه از هر 50 مترمکعب بتن</w:t>
      </w:r>
    </w:p>
    <w:p w:rsidR="00397254" w:rsidRPr="00786497" w:rsidRDefault="00397254" w:rsidP="00397254">
      <w:pPr>
        <w:ind w:firstLine="397"/>
        <w:jc w:val="lowKashida"/>
        <w:rPr>
          <w:rFonts w:cs="B Compset"/>
          <w:b/>
          <w:bCs/>
          <w:sz w:val="26"/>
          <w:rtl/>
        </w:rPr>
      </w:pPr>
      <w:r w:rsidRPr="00786497">
        <w:rPr>
          <w:rFonts w:cs="B Compset" w:hint="cs"/>
          <w:b/>
          <w:sz w:val="26"/>
          <w:rtl/>
        </w:rPr>
        <w:t>ج- برای بتن سایر سازه</w:t>
      </w:r>
      <w:r w:rsidRPr="00786497">
        <w:rPr>
          <w:rFonts w:cs="B Compset" w:hint="cs"/>
          <w:b/>
          <w:sz w:val="26"/>
          <w:rtl/>
        </w:rPr>
        <w:softHyphen/>
        <w:t>ها، یک نمونه از هر 30 مترمکعب بتن</w:t>
      </w:r>
    </w:p>
    <w:p w:rsidR="00397254" w:rsidRPr="00786497" w:rsidRDefault="00397254" w:rsidP="00397254">
      <w:pPr>
        <w:ind w:firstLine="397"/>
        <w:jc w:val="lowKashida"/>
        <w:rPr>
          <w:rFonts w:cs="B Compset"/>
          <w:b/>
          <w:bCs/>
          <w:sz w:val="26"/>
          <w:rtl/>
        </w:rPr>
      </w:pPr>
      <w:r w:rsidRPr="00786497">
        <w:rPr>
          <w:rFonts w:cs="B Compset" w:hint="cs"/>
          <w:b/>
          <w:sz w:val="26"/>
          <w:rtl/>
        </w:rPr>
        <w:t>برای بتن غیرمسلح، یک نمونه از هر 70 مترمکعب بتن (بدون استفاده از دستگاه بتن</w:t>
      </w:r>
      <w:r w:rsidRPr="00786497">
        <w:rPr>
          <w:rFonts w:cs="B Compset" w:hint="cs"/>
          <w:b/>
          <w:sz w:val="26"/>
          <w:rtl/>
        </w:rPr>
        <w:softHyphen/>
        <w:t xml:space="preserve">ساز مرکزی) و </w:t>
      </w:r>
      <w:r w:rsidRPr="00786497">
        <w:rPr>
          <w:rFonts w:cs="B Compset"/>
          <w:b/>
          <w:sz w:val="26"/>
          <w:rtl/>
        </w:rPr>
        <w:br/>
      </w:r>
      <w:r w:rsidRPr="00786497">
        <w:rPr>
          <w:rFonts w:cs="B Compset" w:hint="cs"/>
          <w:b/>
          <w:sz w:val="26"/>
          <w:rtl/>
        </w:rPr>
        <w:t>هر 150 مترمکعب بتن (بتن در دستگاه بتن</w:t>
      </w:r>
      <w:r w:rsidRPr="00786497">
        <w:rPr>
          <w:rFonts w:cs="B Compset" w:hint="cs"/>
          <w:b/>
          <w:sz w:val="26"/>
          <w:rtl/>
        </w:rPr>
        <w:softHyphen/>
        <w:t>ساز مرکزی تهیه شود)</w:t>
      </w:r>
    </w:p>
    <w:p w:rsidR="00397254" w:rsidRPr="00786497" w:rsidRDefault="00397254" w:rsidP="00397254">
      <w:pPr>
        <w:ind w:firstLine="397"/>
        <w:jc w:val="lowKashida"/>
        <w:rPr>
          <w:rFonts w:cs="B Compset"/>
          <w:b/>
          <w:bCs/>
          <w:sz w:val="26"/>
          <w:rtl/>
        </w:rPr>
      </w:pPr>
      <w:r w:rsidRPr="00786497">
        <w:rPr>
          <w:rFonts w:cs="B Compset" w:hint="cs"/>
          <w:b/>
          <w:bCs/>
          <w:sz w:val="26"/>
          <w:rtl/>
        </w:rPr>
        <w:t xml:space="preserve">تبصره: </w:t>
      </w:r>
      <w:r w:rsidRPr="00786497">
        <w:rPr>
          <w:rFonts w:cs="B Compset" w:hint="cs"/>
          <w:b/>
          <w:sz w:val="26"/>
          <w:rtl/>
        </w:rPr>
        <w:t>در صورتیکه روشهای دیگری نیز برای نمونه</w:t>
      </w:r>
      <w:r w:rsidRPr="00786497">
        <w:rPr>
          <w:rFonts w:cs="B Compset" w:hint="cs"/>
          <w:b/>
          <w:sz w:val="26"/>
          <w:rtl/>
        </w:rPr>
        <w:softHyphen/>
        <w:t xml:space="preserve">برداری بتن با توجه به نوع و حساسیت سازه در مشخصات فنی خصوصی پیمان درج گردد، ضوابط مذکور ملاک عمل قرار خواهد گرفت. </w:t>
      </w:r>
    </w:p>
    <w:p w:rsidR="00397254" w:rsidRPr="00786497" w:rsidRDefault="00397254" w:rsidP="00397254">
      <w:pPr>
        <w:pStyle w:val="ListParagraph"/>
        <w:numPr>
          <w:ilvl w:val="1"/>
          <w:numId w:val="37"/>
        </w:numPr>
        <w:spacing w:after="0" w:line="240" w:lineRule="auto"/>
        <w:ind w:left="454" w:hanging="454"/>
        <w:jc w:val="lowKashida"/>
        <w:rPr>
          <w:rFonts w:ascii="Times New Roman" w:hAnsi="Times New Roman" w:cs="B Compset"/>
          <w:sz w:val="26"/>
          <w:szCs w:val="28"/>
          <w:rtl/>
        </w:rPr>
      </w:pPr>
      <w:r w:rsidRPr="00786497">
        <w:rPr>
          <w:rFonts w:ascii="Times New Roman" w:hAnsi="Times New Roman" w:cs="B Compset" w:hint="cs"/>
          <w:sz w:val="26"/>
          <w:szCs w:val="28"/>
          <w:rtl/>
        </w:rPr>
        <w:t xml:space="preserve"> حداقل یک نمونه</w:t>
      </w:r>
      <w:r w:rsidRPr="00786497">
        <w:rPr>
          <w:rFonts w:ascii="Times New Roman" w:hAnsi="Times New Roman" w:cs="B Compset" w:hint="cs"/>
          <w:sz w:val="26"/>
          <w:szCs w:val="28"/>
          <w:rtl/>
        </w:rPr>
        <w:softHyphen/>
        <w:t xml:space="preserve">برداری از هر رده بتن در هر روز و از هر سازه الزامی است. </w:t>
      </w:r>
    </w:p>
    <w:p w:rsidR="00397254" w:rsidRPr="00786497" w:rsidRDefault="00397254" w:rsidP="00397254">
      <w:pPr>
        <w:pStyle w:val="ListParagraph"/>
        <w:numPr>
          <w:ilvl w:val="1"/>
          <w:numId w:val="37"/>
        </w:numPr>
        <w:spacing w:after="0" w:line="240" w:lineRule="auto"/>
        <w:ind w:left="454" w:hanging="454"/>
        <w:jc w:val="lowKashida"/>
        <w:rPr>
          <w:rFonts w:ascii="Times New Roman" w:hAnsi="Times New Roman" w:cs="B Compset"/>
          <w:sz w:val="26"/>
          <w:szCs w:val="28"/>
          <w:rtl/>
        </w:rPr>
      </w:pPr>
      <w:r w:rsidRPr="00786497">
        <w:rPr>
          <w:rFonts w:ascii="Times New Roman" w:hAnsi="Times New Roman" w:cs="B Compset" w:hint="cs"/>
          <w:sz w:val="26"/>
          <w:szCs w:val="28"/>
          <w:rtl/>
        </w:rPr>
        <w:t xml:space="preserve"> در صورتیکه مشخصات فنی طرح، تعداد نمونه</w:t>
      </w:r>
      <w:r w:rsidRPr="00786497">
        <w:rPr>
          <w:rFonts w:ascii="Times New Roman" w:hAnsi="Times New Roman" w:cs="B Compset" w:hint="cs"/>
          <w:sz w:val="26"/>
          <w:szCs w:val="28"/>
          <w:rtl/>
        </w:rPr>
        <w:softHyphen/>
        <w:t>ها را تعیین کرده باشد، می</w:t>
      </w:r>
      <w:r w:rsidRPr="00786497">
        <w:rPr>
          <w:rFonts w:ascii="Times New Roman" w:hAnsi="Times New Roman" w:cs="B Compset" w:hint="cs"/>
          <w:sz w:val="26"/>
          <w:szCs w:val="28"/>
          <w:rtl/>
        </w:rPr>
        <w:softHyphen/>
        <w:t xml:space="preserve">بایست مطابق مشخصات فنی عمل شود. </w:t>
      </w:r>
    </w:p>
    <w:p w:rsidR="00397254" w:rsidRPr="00786497" w:rsidRDefault="00397254" w:rsidP="00397254">
      <w:pPr>
        <w:pStyle w:val="ListParagraph"/>
        <w:numPr>
          <w:ilvl w:val="1"/>
          <w:numId w:val="37"/>
        </w:numPr>
        <w:spacing w:after="0" w:line="240" w:lineRule="auto"/>
        <w:ind w:left="454" w:hanging="454"/>
        <w:jc w:val="lowKashida"/>
        <w:rPr>
          <w:rFonts w:ascii="Times New Roman" w:hAnsi="Times New Roman" w:cs="B Compset"/>
          <w:sz w:val="26"/>
          <w:szCs w:val="28"/>
          <w:rtl/>
        </w:rPr>
      </w:pPr>
      <w:r w:rsidRPr="00786497">
        <w:rPr>
          <w:rFonts w:ascii="Times New Roman" w:hAnsi="Times New Roman" w:cs="B Compset" w:hint="cs"/>
          <w:sz w:val="26"/>
          <w:szCs w:val="28"/>
          <w:rtl/>
        </w:rPr>
        <w:t xml:space="preserve"> مقاومت فشاری 7 و 28 روزه نمونه</w:t>
      </w:r>
      <w:r w:rsidRPr="00786497">
        <w:rPr>
          <w:rFonts w:ascii="Times New Roman" w:hAnsi="Times New Roman" w:cs="B Compset" w:hint="cs"/>
          <w:sz w:val="26"/>
          <w:szCs w:val="28"/>
          <w:rtl/>
        </w:rPr>
        <w:softHyphen/>
        <w:t xml:space="preserve">ها برای سیمان نوع </w:t>
      </w:r>
      <w:r w:rsidRPr="00786497">
        <w:rPr>
          <w:rFonts w:ascii="Times New Roman" w:hAnsi="Times New Roman" w:cs="B Compset"/>
          <w:sz w:val="26"/>
          <w:szCs w:val="28"/>
        </w:rPr>
        <w:t>II</w:t>
      </w:r>
      <w:r w:rsidRPr="00786497">
        <w:rPr>
          <w:rFonts w:ascii="Times New Roman" w:hAnsi="Times New Roman" w:cs="B Compset" w:hint="cs"/>
          <w:sz w:val="26"/>
          <w:szCs w:val="28"/>
          <w:rtl/>
        </w:rPr>
        <w:t xml:space="preserve"> و </w:t>
      </w:r>
      <w:r w:rsidRPr="00786497">
        <w:rPr>
          <w:rFonts w:ascii="Times New Roman" w:hAnsi="Times New Roman" w:cs="B Compset"/>
          <w:sz w:val="26"/>
          <w:szCs w:val="28"/>
        </w:rPr>
        <w:t>V</w:t>
      </w:r>
      <w:r w:rsidRPr="00786497">
        <w:rPr>
          <w:rFonts w:ascii="Times New Roman" w:hAnsi="Times New Roman" w:cs="B Compset" w:hint="cs"/>
          <w:sz w:val="26"/>
          <w:szCs w:val="28"/>
          <w:rtl/>
        </w:rPr>
        <w:t xml:space="preserve"> براساس جدول زیر اصلاح می</w:t>
      </w:r>
      <w:r w:rsidRPr="00786497">
        <w:rPr>
          <w:rFonts w:ascii="Times New Roman" w:hAnsi="Times New Roman" w:cs="B Compset" w:hint="cs"/>
          <w:sz w:val="26"/>
          <w:szCs w:val="28"/>
          <w:rtl/>
        </w:rPr>
        <w:softHyphen/>
        <w:t xml:space="preserve">شود. </w:t>
      </w:r>
    </w:p>
    <w:p w:rsidR="00397254" w:rsidRPr="00786497" w:rsidRDefault="00397254" w:rsidP="00397254">
      <w:pPr>
        <w:spacing w:before="360"/>
        <w:ind w:firstLine="397"/>
        <w:jc w:val="center"/>
        <w:rPr>
          <w:rFonts w:cs="B Compset"/>
          <w:b/>
          <w:bCs/>
          <w:sz w:val="26"/>
          <w:rtl/>
        </w:rPr>
      </w:pPr>
      <w:r w:rsidRPr="00786497">
        <w:rPr>
          <w:rFonts w:cs="B Compset" w:hint="cs"/>
          <w:b/>
          <w:bCs/>
          <w:sz w:val="26"/>
          <w:rtl/>
        </w:rPr>
        <w:t>جدول شماره 4- ضریب اصلاح مقاومت فشاری بتن با سن</w:t>
      </w:r>
      <w:r w:rsidRPr="00786497">
        <w:rPr>
          <w:rFonts w:cs="B Compset" w:hint="cs"/>
          <w:b/>
          <w:bCs/>
          <w:sz w:val="26"/>
          <w:rtl/>
        </w:rPr>
        <w:softHyphen/>
        <w:t>های مختلف</w:t>
      </w:r>
    </w:p>
    <w:tbl>
      <w:tblPr>
        <w:bidiVisual/>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15"/>
        <w:gridCol w:w="2912"/>
        <w:gridCol w:w="2912"/>
      </w:tblGrid>
      <w:tr w:rsidR="00397254" w:rsidRPr="00DB77CC" w:rsidTr="00DB77CC">
        <w:trPr>
          <w:jc w:val="center"/>
        </w:trPr>
        <w:tc>
          <w:tcPr>
            <w:tcW w:w="2552" w:type="dxa"/>
            <w:vMerge w:val="restart"/>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bCs/>
                <w:sz w:val="26"/>
                <w:rtl/>
              </w:rPr>
              <w:t>شرح</w:t>
            </w:r>
          </w:p>
        </w:tc>
        <w:tc>
          <w:tcPr>
            <w:tcW w:w="3896" w:type="dxa"/>
            <w:gridSpan w:val="2"/>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bCs/>
                <w:sz w:val="26"/>
                <w:rtl/>
              </w:rPr>
              <w:t>سن آزمایش نمونه</w:t>
            </w:r>
            <w:r w:rsidRPr="00DB77CC">
              <w:rPr>
                <w:rFonts w:cs="B Compset" w:hint="cs"/>
                <w:b/>
                <w:bCs/>
                <w:sz w:val="26"/>
                <w:rtl/>
              </w:rPr>
              <w:softHyphen/>
              <w:t>ها</w:t>
            </w:r>
          </w:p>
        </w:tc>
      </w:tr>
      <w:tr w:rsidR="00397254" w:rsidRPr="00DB77CC" w:rsidTr="00DB77CC">
        <w:trPr>
          <w:jc w:val="center"/>
        </w:trPr>
        <w:tc>
          <w:tcPr>
            <w:tcW w:w="2552" w:type="dxa"/>
            <w:vMerge/>
            <w:shd w:val="clear" w:color="auto" w:fill="auto"/>
            <w:vAlign w:val="center"/>
          </w:tcPr>
          <w:p w:rsidR="00397254" w:rsidRPr="00DB77CC" w:rsidRDefault="00397254" w:rsidP="00DB77CC">
            <w:pPr>
              <w:spacing w:after="0" w:line="240" w:lineRule="auto"/>
              <w:jc w:val="center"/>
              <w:rPr>
                <w:rFonts w:cs="B Compset"/>
                <w:b/>
                <w:bCs/>
                <w:sz w:val="26"/>
                <w:rtl/>
              </w:rPr>
            </w:pPr>
          </w:p>
        </w:tc>
        <w:tc>
          <w:tcPr>
            <w:tcW w:w="1948"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bCs/>
                <w:sz w:val="26"/>
                <w:rtl/>
              </w:rPr>
              <w:t>7 روزه</w:t>
            </w:r>
          </w:p>
        </w:tc>
        <w:tc>
          <w:tcPr>
            <w:tcW w:w="1948"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bCs/>
                <w:sz w:val="26"/>
                <w:rtl/>
              </w:rPr>
              <w:t>28 روزه</w:t>
            </w:r>
          </w:p>
        </w:tc>
      </w:tr>
      <w:tr w:rsidR="00397254" w:rsidRPr="00DB77CC" w:rsidTr="00DB77CC">
        <w:trPr>
          <w:jc w:val="center"/>
        </w:trPr>
        <w:tc>
          <w:tcPr>
            <w:tcW w:w="2552" w:type="dxa"/>
            <w:shd w:val="clear" w:color="auto" w:fill="auto"/>
            <w:vAlign w:val="center"/>
          </w:tcPr>
          <w:p w:rsidR="00397254" w:rsidRPr="00DB77CC" w:rsidRDefault="00397254" w:rsidP="00DB77CC">
            <w:pPr>
              <w:spacing w:after="0" w:line="240" w:lineRule="auto"/>
              <w:jc w:val="center"/>
              <w:rPr>
                <w:rFonts w:cs="B Compset"/>
                <w:sz w:val="26"/>
              </w:rPr>
            </w:pPr>
            <w:r w:rsidRPr="00DB77CC">
              <w:rPr>
                <w:rFonts w:cs="B Compset" w:hint="cs"/>
                <w:sz w:val="26"/>
                <w:rtl/>
              </w:rPr>
              <w:t xml:space="preserve">سیمان نوع </w:t>
            </w:r>
            <w:r w:rsidRPr="00DB77CC">
              <w:rPr>
                <w:rFonts w:cs="B Compset"/>
                <w:sz w:val="26"/>
              </w:rPr>
              <w:t>I</w:t>
            </w:r>
          </w:p>
        </w:tc>
        <w:tc>
          <w:tcPr>
            <w:tcW w:w="1948"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1</w:t>
            </w:r>
          </w:p>
        </w:tc>
        <w:tc>
          <w:tcPr>
            <w:tcW w:w="1948"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1</w:t>
            </w:r>
          </w:p>
        </w:tc>
      </w:tr>
      <w:tr w:rsidR="00397254" w:rsidRPr="00DB77CC" w:rsidTr="00DB77CC">
        <w:trPr>
          <w:jc w:val="center"/>
        </w:trPr>
        <w:tc>
          <w:tcPr>
            <w:tcW w:w="2552" w:type="dxa"/>
            <w:shd w:val="clear" w:color="auto" w:fill="auto"/>
            <w:vAlign w:val="center"/>
          </w:tcPr>
          <w:p w:rsidR="00397254" w:rsidRPr="00DB77CC" w:rsidRDefault="00397254" w:rsidP="00DB77CC">
            <w:pPr>
              <w:spacing w:after="0" w:line="240" w:lineRule="auto"/>
              <w:jc w:val="center"/>
              <w:rPr>
                <w:rFonts w:cs="B Compset"/>
                <w:sz w:val="26"/>
              </w:rPr>
            </w:pPr>
            <w:r w:rsidRPr="00DB77CC">
              <w:rPr>
                <w:rFonts w:cs="B Compset" w:hint="cs"/>
                <w:sz w:val="26"/>
                <w:rtl/>
              </w:rPr>
              <w:t xml:space="preserve">سیمان نوع </w:t>
            </w:r>
            <w:r w:rsidRPr="00DB77CC">
              <w:rPr>
                <w:rFonts w:cs="B Compset"/>
                <w:sz w:val="26"/>
              </w:rPr>
              <w:t>II</w:t>
            </w:r>
          </w:p>
        </w:tc>
        <w:tc>
          <w:tcPr>
            <w:tcW w:w="1948"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18/1</w:t>
            </w:r>
          </w:p>
        </w:tc>
        <w:tc>
          <w:tcPr>
            <w:tcW w:w="1948"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11/1</w:t>
            </w:r>
          </w:p>
        </w:tc>
      </w:tr>
      <w:tr w:rsidR="00397254" w:rsidRPr="00DB77CC" w:rsidTr="00DB77CC">
        <w:trPr>
          <w:jc w:val="center"/>
        </w:trPr>
        <w:tc>
          <w:tcPr>
            <w:tcW w:w="2552" w:type="dxa"/>
            <w:shd w:val="clear" w:color="auto" w:fill="auto"/>
            <w:vAlign w:val="center"/>
          </w:tcPr>
          <w:p w:rsidR="00397254" w:rsidRPr="00DB77CC" w:rsidRDefault="00397254" w:rsidP="00DB77CC">
            <w:pPr>
              <w:spacing w:after="0" w:line="240" w:lineRule="auto"/>
              <w:jc w:val="center"/>
              <w:rPr>
                <w:rFonts w:cs="B Compset"/>
                <w:sz w:val="26"/>
              </w:rPr>
            </w:pPr>
            <w:r w:rsidRPr="00DB77CC">
              <w:rPr>
                <w:rFonts w:cs="B Compset" w:hint="cs"/>
                <w:sz w:val="26"/>
                <w:rtl/>
              </w:rPr>
              <w:t xml:space="preserve">سیمان نوع </w:t>
            </w:r>
            <w:r w:rsidRPr="00DB77CC">
              <w:rPr>
                <w:rFonts w:cs="B Compset"/>
                <w:sz w:val="26"/>
              </w:rPr>
              <w:t>V</w:t>
            </w:r>
          </w:p>
        </w:tc>
        <w:tc>
          <w:tcPr>
            <w:tcW w:w="1948"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33/1</w:t>
            </w:r>
          </w:p>
        </w:tc>
        <w:tc>
          <w:tcPr>
            <w:tcW w:w="1948"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18/1</w:t>
            </w:r>
          </w:p>
        </w:tc>
      </w:tr>
    </w:tbl>
    <w:p w:rsidR="00397254" w:rsidRPr="00786497" w:rsidRDefault="00397254" w:rsidP="00397254">
      <w:pPr>
        <w:pStyle w:val="ListParagraph"/>
        <w:numPr>
          <w:ilvl w:val="1"/>
          <w:numId w:val="37"/>
        </w:numPr>
        <w:spacing w:before="360" w:after="0" w:line="240" w:lineRule="auto"/>
        <w:ind w:left="454" w:hanging="454"/>
        <w:jc w:val="lowKashida"/>
        <w:rPr>
          <w:rFonts w:ascii="Times New Roman" w:hAnsi="Times New Roman" w:cs="B Compset"/>
          <w:sz w:val="26"/>
          <w:szCs w:val="28"/>
          <w:rtl/>
        </w:rPr>
      </w:pPr>
      <w:r w:rsidRPr="00786497">
        <w:rPr>
          <w:rFonts w:ascii="Times New Roman" w:hAnsi="Times New Roman" w:cs="B Compset" w:hint="cs"/>
          <w:sz w:val="26"/>
          <w:szCs w:val="28"/>
          <w:rtl/>
        </w:rPr>
        <w:t>جدول نسبی محاسبه مقاومت بتن</w:t>
      </w:r>
      <w:r w:rsidRPr="00786497">
        <w:rPr>
          <w:rFonts w:ascii="Times New Roman" w:hAnsi="Times New Roman" w:cs="B Compset"/>
          <w:sz w:val="26"/>
          <w:szCs w:val="28"/>
          <w:rtl/>
        </w:rPr>
        <w:softHyphen/>
      </w:r>
      <w:r w:rsidRPr="00786497">
        <w:rPr>
          <w:rFonts w:ascii="Times New Roman" w:hAnsi="Times New Roman" w:cs="B Compset" w:hint="cs"/>
          <w:sz w:val="26"/>
          <w:szCs w:val="28"/>
          <w:rtl/>
        </w:rPr>
        <w:t xml:space="preserve">ها به مقاومت 28 روزه با سیمان تیپ </w:t>
      </w:r>
      <w:r w:rsidRPr="00786497">
        <w:rPr>
          <w:rFonts w:ascii="Times New Roman" w:hAnsi="Times New Roman" w:cs="B Compset"/>
          <w:sz w:val="26"/>
          <w:szCs w:val="28"/>
        </w:rPr>
        <w:t>I</w:t>
      </w:r>
      <w:r w:rsidRPr="00786497">
        <w:rPr>
          <w:rFonts w:ascii="Times New Roman" w:hAnsi="Times New Roman" w:cs="B Compset" w:hint="cs"/>
          <w:sz w:val="26"/>
          <w:szCs w:val="28"/>
          <w:rtl/>
        </w:rPr>
        <w:t xml:space="preserve"> :</w:t>
      </w:r>
    </w:p>
    <w:p w:rsidR="00397254" w:rsidRPr="00786497" w:rsidRDefault="00397254" w:rsidP="00397254">
      <w:pPr>
        <w:spacing w:before="360"/>
        <w:ind w:firstLine="397"/>
        <w:jc w:val="center"/>
        <w:rPr>
          <w:rFonts w:cs="B Compset"/>
          <w:b/>
          <w:bCs/>
          <w:sz w:val="26"/>
          <w:rtl/>
        </w:rPr>
      </w:pPr>
      <w:r w:rsidRPr="00786497">
        <w:rPr>
          <w:rFonts w:cs="B Compset" w:hint="cs"/>
          <w:b/>
          <w:bCs/>
          <w:sz w:val="26"/>
          <w:rtl/>
        </w:rPr>
        <w:t>جدول شماره 5- جدول نسبی محاسبه مقاومت بتن</w:t>
      </w:r>
      <w:r w:rsidRPr="00786497">
        <w:rPr>
          <w:rFonts w:cs="B Compset" w:hint="cs"/>
          <w:b/>
          <w:bCs/>
          <w:sz w:val="26"/>
          <w:rtl/>
        </w:rPr>
        <w:softHyphen/>
        <w:t xml:space="preserve">ها به مقاومت 28 روزه با سیمان تیپ </w:t>
      </w:r>
      <w:r w:rsidRPr="00786497">
        <w:rPr>
          <w:rFonts w:cs="B Compset"/>
          <w:b/>
          <w:bCs/>
          <w:sz w:val="26"/>
        </w:rPr>
        <w:t>I</w:t>
      </w:r>
    </w:p>
    <w:tbl>
      <w:tblPr>
        <w:bidiVisual/>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97"/>
        <w:gridCol w:w="2214"/>
        <w:gridCol w:w="2214"/>
        <w:gridCol w:w="2214"/>
      </w:tblGrid>
      <w:tr w:rsidR="00397254" w:rsidRPr="00DB77CC" w:rsidTr="00DB77CC">
        <w:trPr>
          <w:jc w:val="center"/>
        </w:trPr>
        <w:tc>
          <w:tcPr>
            <w:tcW w:w="2997" w:type="dxa"/>
            <w:vMerge w:val="restart"/>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bCs/>
                <w:sz w:val="26"/>
                <w:rtl/>
              </w:rPr>
              <w:lastRenderedPageBreak/>
              <w:t>نوع سیمان</w:t>
            </w:r>
          </w:p>
        </w:tc>
        <w:tc>
          <w:tcPr>
            <w:tcW w:w="6642" w:type="dxa"/>
            <w:gridSpan w:val="3"/>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bCs/>
                <w:sz w:val="26"/>
                <w:rtl/>
              </w:rPr>
              <w:t>مقاومت فشاری به صورت نسبی</w:t>
            </w:r>
          </w:p>
        </w:tc>
      </w:tr>
      <w:tr w:rsidR="00397254" w:rsidRPr="00DB77CC" w:rsidTr="00DB77CC">
        <w:trPr>
          <w:jc w:val="center"/>
        </w:trPr>
        <w:tc>
          <w:tcPr>
            <w:tcW w:w="2997" w:type="dxa"/>
            <w:vMerge/>
            <w:shd w:val="clear" w:color="auto" w:fill="auto"/>
            <w:vAlign w:val="center"/>
          </w:tcPr>
          <w:p w:rsidR="00397254" w:rsidRPr="00DB77CC" w:rsidRDefault="00397254" w:rsidP="00DB77CC">
            <w:pPr>
              <w:spacing w:after="0" w:line="240" w:lineRule="auto"/>
              <w:jc w:val="center"/>
              <w:rPr>
                <w:rFonts w:cs="B Compset"/>
                <w:b/>
                <w:bCs/>
                <w:sz w:val="26"/>
                <w:rtl/>
              </w:rPr>
            </w:pP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bCs/>
                <w:sz w:val="26"/>
                <w:rtl/>
              </w:rPr>
              <w:t>7 روزه</w:t>
            </w: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bCs/>
                <w:sz w:val="26"/>
                <w:rtl/>
              </w:rPr>
              <w:t>28 روزه</w:t>
            </w: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bCs/>
                <w:sz w:val="26"/>
                <w:rtl/>
              </w:rPr>
              <w:t>90 روزه</w:t>
            </w:r>
          </w:p>
        </w:tc>
      </w:tr>
      <w:tr w:rsidR="00397254" w:rsidRPr="00DB77CC" w:rsidTr="00DB77CC">
        <w:trPr>
          <w:jc w:val="center"/>
        </w:trPr>
        <w:tc>
          <w:tcPr>
            <w:tcW w:w="2997" w:type="dxa"/>
            <w:shd w:val="clear" w:color="auto" w:fill="auto"/>
            <w:vAlign w:val="center"/>
          </w:tcPr>
          <w:p w:rsidR="00397254" w:rsidRPr="00DB77CC" w:rsidRDefault="00397254" w:rsidP="00DB77CC">
            <w:pPr>
              <w:spacing w:after="0" w:line="240" w:lineRule="auto"/>
              <w:jc w:val="center"/>
              <w:rPr>
                <w:rFonts w:cs="B Compset"/>
                <w:sz w:val="26"/>
                <w:rtl/>
              </w:rPr>
            </w:pPr>
            <w:r w:rsidRPr="00DB77CC">
              <w:rPr>
                <w:rFonts w:cs="B Compset" w:hint="cs"/>
                <w:sz w:val="26"/>
                <w:rtl/>
              </w:rPr>
              <w:t xml:space="preserve">سیمان نوع </w:t>
            </w:r>
            <w:r w:rsidRPr="00DB77CC">
              <w:rPr>
                <w:rFonts w:cs="B Compset"/>
                <w:sz w:val="26"/>
              </w:rPr>
              <w:t>I</w:t>
            </w: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66/0</w:t>
            </w: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00/1</w:t>
            </w: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20/1</w:t>
            </w:r>
          </w:p>
        </w:tc>
      </w:tr>
      <w:tr w:rsidR="00397254" w:rsidRPr="00DB77CC" w:rsidTr="00DB77CC">
        <w:trPr>
          <w:jc w:val="center"/>
        </w:trPr>
        <w:tc>
          <w:tcPr>
            <w:tcW w:w="2997" w:type="dxa"/>
            <w:shd w:val="clear" w:color="auto" w:fill="auto"/>
            <w:vAlign w:val="center"/>
          </w:tcPr>
          <w:p w:rsidR="00397254" w:rsidRPr="00DB77CC" w:rsidRDefault="00397254" w:rsidP="00DB77CC">
            <w:pPr>
              <w:spacing w:after="0" w:line="240" w:lineRule="auto"/>
              <w:jc w:val="center"/>
              <w:rPr>
                <w:rFonts w:cs="B Compset"/>
                <w:sz w:val="26"/>
              </w:rPr>
            </w:pPr>
            <w:r w:rsidRPr="00DB77CC">
              <w:rPr>
                <w:rFonts w:cs="B Compset" w:hint="cs"/>
                <w:sz w:val="26"/>
                <w:rtl/>
              </w:rPr>
              <w:t xml:space="preserve">سیمان نوع </w:t>
            </w:r>
            <w:r w:rsidRPr="00DB77CC">
              <w:rPr>
                <w:rFonts w:cs="B Compset"/>
                <w:sz w:val="26"/>
              </w:rPr>
              <w:t>II</w:t>
            </w: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56/0</w:t>
            </w: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90/0</w:t>
            </w: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20/1</w:t>
            </w:r>
          </w:p>
        </w:tc>
      </w:tr>
      <w:tr w:rsidR="00397254" w:rsidRPr="00DB77CC" w:rsidTr="00DB77CC">
        <w:trPr>
          <w:jc w:val="center"/>
        </w:trPr>
        <w:tc>
          <w:tcPr>
            <w:tcW w:w="2997" w:type="dxa"/>
            <w:shd w:val="clear" w:color="auto" w:fill="auto"/>
            <w:vAlign w:val="center"/>
          </w:tcPr>
          <w:p w:rsidR="00397254" w:rsidRPr="00DB77CC" w:rsidRDefault="00397254" w:rsidP="00DB77CC">
            <w:pPr>
              <w:spacing w:after="0" w:line="240" w:lineRule="auto"/>
              <w:jc w:val="center"/>
              <w:rPr>
                <w:rFonts w:cs="B Compset"/>
                <w:sz w:val="26"/>
              </w:rPr>
            </w:pPr>
            <w:r w:rsidRPr="00DB77CC">
              <w:rPr>
                <w:rFonts w:cs="B Compset" w:hint="cs"/>
                <w:sz w:val="26"/>
                <w:rtl/>
              </w:rPr>
              <w:t xml:space="preserve">سیمان نوع </w:t>
            </w:r>
            <w:r w:rsidRPr="00DB77CC">
              <w:rPr>
                <w:rFonts w:cs="B Compset"/>
                <w:sz w:val="26"/>
              </w:rPr>
              <w:t>III</w:t>
            </w: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79/0</w:t>
            </w: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10/1</w:t>
            </w: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20/1</w:t>
            </w:r>
          </w:p>
        </w:tc>
      </w:tr>
      <w:tr w:rsidR="00397254" w:rsidRPr="00DB77CC" w:rsidTr="00DB77CC">
        <w:trPr>
          <w:jc w:val="center"/>
        </w:trPr>
        <w:tc>
          <w:tcPr>
            <w:tcW w:w="2997" w:type="dxa"/>
            <w:shd w:val="clear" w:color="auto" w:fill="auto"/>
            <w:vAlign w:val="center"/>
          </w:tcPr>
          <w:p w:rsidR="00397254" w:rsidRPr="00DB77CC" w:rsidRDefault="00397254" w:rsidP="00DB77CC">
            <w:pPr>
              <w:spacing w:after="0" w:line="240" w:lineRule="auto"/>
              <w:jc w:val="center"/>
              <w:rPr>
                <w:rFonts w:cs="B Compset"/>
                <w:sz w:val="26"/>
              </w:rPr>
            </w:pPr>
            <w:r w:rsidRPr="00DB77CC">
              <w:rPr>
                <w:rFonts w:cs="B Compset" w:hint="cs"/>
                <w:sz w:val="26"/>
                <w:rtl/>
              </w:rPr>
              <w:t xml:space="preserve">سیمان نوع </w:t>
            </w:r>
            <w:r w:rsidRPr="00DB77CC">
              <w:rPr>
                <w:rFonts w:cs="B Compset"/>
                <w:sz w:val="26"/>
              </w:rPr>
              <w:t>IV</w:t>
            </w: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43/0</w:t>
            </w: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75/0</w:t>
            </w: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20/1</w:t>
            </w:r>
          </w:p>
        </w:tc>
      </w:tr>
      <w:tr w:rsidR="00397254" w:rsidRPr="00DB77CC" w:rsidTr="00DB77CC">
        <w:trPr>
          <w:jc w:val="center"/>
        </w:trPr>
        <w:tc>
          <w:tcPr>
            <w:tcW w:w="2997" w:type="dxa"/>
            <w:shd w:val="clear" w:color="auto" w:fill="auto"/>
            <w:vAlign w:val="center"/>
          </w:tcPr>
          <w:p w:rsidR="00397254" w:rsidRPr="00DB77CC" w:rsidRDefault="00397254" w:rsidP="00DB77CC">
            <w:pPr>
              <w:spacing w:after="0" w:line="240" w:lineRule="auto"/>
              <w:jc w:val="center"/>
              <w:rPr>
                <w:rFonts w:cs="B Compset"/>
                <w:sz w:val="26"/>
              </w:rPr>
            </w:pPr>
            <w:r w:rsidRPr="00DB77CC">
              <w:rPr>
                <w:rFonts w:cs="B Compset" w:hint="cs"/>
                <w:sz w:val="26"/>
                <w:rtl/>
              </w:rPr>
              <w:t xml:space="preserve">سیمان نوع </w:t>
            </w:r>
            <w:r w:rsidRPr="00DB77CC">
              <w:rPr>
                <w:rFonts w:cs="B Compset"/>
                <w:sz w:val="26"/>
              </w:rPr>
              <w:t>V</w:t>
            </w: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50/0</w:t>
            </w: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85/0</w:t>
            </w:r>
          </w:p>
        </w:tc>
        <w:tc>
          <w:tcPr>
            <w:tcW w:w="2214" w:type="dxa"/>
            <w:shd w:val="clear" w:color="auto" w:fill="auto"/>
            <w:vAlign w:val="center"/>
          </w:tcPr>
          <w:p w:rsidR="00397254" w:rsidRPr="00DB77CC" w:rsidRDefault="00397254" w:rsidP="00DB77CC">
            <w:pPr>
              <w:spacing w:after="0" w:line="240" w:lineRule="auto"/>
              <w:jc w:val="center"/>
              <w:rPr>
                <w:rFonts w:cs="B Compset"/>
                <w:b/>
                <w:bCs/>
                <w:sz w:val="26"/>
                <w:rtl/>
              </w:rPr>
            </w:pPr>
            <w:r w:rsidRPr="00DB77CC">
              <w:rPr>
                <w:rFonts w:cs="B Compset" w:hint="cs"/>
                <w:b/>
                <w:sz w:val="26"/>
                <w:rtl/>
              </w:rPr>
              <w:t>20/1</w:t>
            </w:r>
          </w:p>
        </w:tc>
      </w:tr>
    </w:tbl>
    <w:p w:rsidR="00397254" w:rsidRPr="00786497" w:rsidRDefault="00397254" w:rsidP="00397254">
      <w:pPr>
        <w:ind w:firstLine="397"/>
        <w:jc w:val="center"/>
        <w:rPr>
          <w:rFonts w:cs="B Compset"/>
          <w:b/>
          <w:bCs/>
          <w:sz w:val="26"/>
          <w:rtl/>
        </w:rPr>
      </w:pPr>
    </w:p>
    <w:p w:rsidR="00397254" w:rsidRPr="00786497" w:rsidRDefault="00397254" w:rsidP="00397254">
      <w:pPr>
        <w:jc w:val="lowKashida"/>
        <w:rPr>
          <w:rFonts w:cs="B Compset"/>
          <w:b/>
          <w:bCs/>
          <w:sz w:val="26"/>
          <w:rtl/>
        </w:rPr>
      </w:pPr>
      <w:r w:rsidRPr="00786497">
        <w:rPr>
          <w:rFonts w:cs="B Compset" w:hint="cs"/>
          <w:b/>
          <w:bCs/>
          <w:sz w:val="26"/>
          <w:rtl/>
        </w:rPr>
        <w:t xml:space="preserve">ماده 2 : ضوابط پذیرش بتن </w:t>
      </w:r>
    </w:p>
    <w:p w:rsidR="00397254" w:rsidRPr="00786497" w:rsidRDefault="00397254" w:rsidP="00397254">
      <w:pPr>
        <w:pStyle w:val="ListParagraph"/>
        <w:numPr>
          <w:ilvl w:val="1"/>
          <w:numId w:val="38"/>
        </w:numPr>
        <w:spacing w:after="0" w:line="240" w:lineRule="auto"/>
        <w:ind w:left="454" w:hanging="454"/>
        <w:jc w:val="both"/>
        <w:rPr>
          <w:rFonts w:ascii="Times New Roman" w:hAnsi="Times New Roman" w:cs="B Compset"/>
          <w:bCs/>
          <w:sz w:val="26"/>
          <w:szCs w:val="28"/>
          <w:rtl/>
        </w:rPr>
      </w:pPr>
      <w:r w:rsidRPr="00786497">
        <w:rPr>
          <w:rFonts w:ascii="Times New Roman" w:hAnsi="Times New Roman" w:cs="B Compset" w:hint="cs"/>
          <w:sz w:val="26"/>
          <w:szCs w:val="28"/>
          <w:rtl/>
        </w:rPr>
        <w:t xml:space="preserve"> مشخصات بتن در صورتی منطبق بر رده موردنظر و قابل قبول تلقی می</w:t>
      </w:r>
      <w:r w:rsidRPr="00786497">
        <w:rPr>
          <w:rFonts w:ascii="Times New Roman" w:hAnsi="Times New Roman" w:cs="B Compset" w:hint="cs"/>
          <w:sz w:val="26"/>
          <w:szCs w:val="28"/>
          <w:rtl/>
        </w:rPr>
        <w:softHyphen/>
        <w:t xml:space="preserve">گردد که یکی از شرایط زیر برآورده شود. </w:t>
      </w:r>
    </w:p>
    <w:p w:rsidR="00397254" w:rsidRPr="00786497" w:rsidRDefault="00397254" w:rsidP="00397254">
      <w:pPr>
        <w:jc w:val="both"/>
        <w:rPr>
          <w:rFonts w:cs="B Compset"/>
          <w:b/>
          <w:bCs/>
          <w:sz w:val="26"/>
          <w:rtl/>
        </w:rPr>
      </w:pPr>
      <w:r w:rsidRPr="00786497">
        <w:rPr>
          <w:rFonts w:cs="B Compset" w:hint="cs"/>
          <w:b/>
          <w:bCs/>
          <w:sz w:val="26"/>
          <w:rtl/>
        </w:rPr>
        <w:t>الف- بتن سازه</w:t>
      </w:r>
      <w:r w:rsidRPr="00786497">
        <w:rPr>
          <w:rFonts w:cs="B Compset" w:hint="cs"/>
          <w:b/>
          <w:bCs/>
          <w:sz w:val="26"/>
          <w:rtl/>
        </w:rPr>
        <w:softHyphen/>
        <w:t>ای</w:t>
      </w:r>
    </w:p>
    <w:p w:rsidR="00397254" w:rsidRPr="00786497" w:rsidRDefault="00397254" w:rsidP="00397254">
      <w:pPr>
        <w:ind w:firstLine="397"/>
        <w:jc w:val="both"/>
        <w:rPr>
          <w:rFonts w:cs="B Compset"/>
          <w:b/>
          <w:bCs/>
          <w:sz w:val="26"/>
          <w:rtl/>
        </w:rPr>
      </w:pPr>
      <w:r w:rsidRPr="00786497">
        <w:rPr>
          <w:rFonts w:cs="B Compset" w:hint="cs"/>
          <w:b/>
          <w:sz w:val="26"/>
          <w:rtl/>
        </w:rPr>
        <w:t>1- در آزمایش سه نمونه</w:t>
      </w:r>
      <w:r w:rsidRPr="00786497">
        <w:rPr>
          <w:rFonts w:cs="B Compset" w:hint="cs"/>
          <w:b/>
          <w:sz w:val="26"/>
          <w:rtl/>
        </w:rPr>
        <w:softHyphen/>
        <w:t xml:space="preserve">برداری متوالی، مقاومت هیچکدام کمتر از مقاومت مشخصه نباشد. </w:t>
      </w:r>
    </w:p>
    <w:p w:rsidR="00397254" w:rsidRPr="00786497" w:rsidRDefault="000E3025" w:rsidP="00397254">
      <w:pPr>
        <w:bidi w:val="0"/>
        <w:ind w:firstLine="397"/>
        <w:jc w:val="both"/>
        <w:rPr>
          <w:rFonts w:cs="B Compset"/>
          <w:b/>
          <w:bCs/>
          <w:sz w:val="26"/>
          <w:rtl/>
        </w:rPr>
      </w:pPr>
      <m:oMathPara>
        <m:oMathParaPr>
          <m:jc m:val="left"/>
        </m:oMathParaPr>
        <m:oMath>
          <m:sSub>
            <m:sSubPr>
              <m:ctrlPr>
                <w:rPr>
                  <w:rFonts w:ascii="Cambria Math" w:hAnsi="Cambria Math" w:cs="B Compset"/>
                  <w:i/>
                  <w:sz w:val="26"/>
                </w:rPr>
              </m:ctrlPr>
            </m:sSubPr>
            <m:e>
              <m:r>
                <w:rPr>
                  <w:rFonts w:ascii="Cambria Math" w:hAnsi="Cambria Math" w:cs="B Compset"/>
                  <w:sz w:val="26"/>
                </w:rPr>
                <m:t>X</m:t>
              </m:r>
            </m:e>
            <m:sub>
              <m:r>
                <w:rPr>
                  <w:rFonts w:ascii="Cambria Math" w:cs="B Compset"/>
                  <w:sz w:val="26"/>
                </w:rPr>
                <m:t>1,2,3</m:t>
              </m:r>
            </m:sub>
          </m:sSub>
          <m:r>
            <m:rPr>
              <m:sty m:val="b"/>
            </m:rPr>
            <w:rPr>
              <w:rFonts w:ascii="Cambria Math" w:hAnsi="Cambria Math" w:cs="Times New Roman" w:hint="cs"/>
              <w:sz w:val="26"/>
              <w:rtl/>
            </w:rPr>
            <m:t>≥</m:t>
          </m:r>
          <m:sSub>
            <m:sSubPr>
              <m:ctrlPr>
                <w:rPr>
                  <w:rFonts w:ascii="Cambria Math" w:hAnsi="Cambria Math" w:cs="B Compset"/>
                  <w:bCs/>
                  <w:sz w:val="26"/>
                </w:rPr>
              </m:ctrlPr>
            </m:sSubPr>
            <m:e>
              <m:r>
                <w:rPr>
                  <w:rFonts w:ascii="Cambria Math" w:hAnsi="Cambria Math" w:cs="B Compset"/>
                  <w:sz w:val="26"/>
                </w:rPr>
                <m:t>f</m:t>
              </m:r>
            </m:e>
            <m:sub>
              <m:r>
                <m:rPr>
                  <m:sty m:val="p"/>
                </m:rPr>
                <w:rPr>
                  <w:rFonts w:ascii="Cambria Math" w:hAnsi="Cambria Math" w:cs="B Compset"/>
                  <w:sz w:val="26"/>
                </w:rPr>
                <m:t>c</m:t>
              </m:r>
            </m:sub>
          </m:sSub>
        </m:oMath>
      </m:oMathPara>
    </w:p>
    <w:p w:rsidR="00397254" w:rsidRPr="00786497" w:rsidRDefault="00397254" w:rsidP="00397254">
      <w:pPr>
        <w:ind w:firstLine="397"/>
        <w:jc w:val="both"/>
        <w:rPr>
          <w:rFonts w:cs="B Compset"/>
          <w:b/>
          <w:bCs/>
          <w:sz w:val="26"/>
          <w:rtl/>
        </w:rPr>
      </w:pPr>
      <w:r w:rsidRPr="00786497">
        <w:rPr>
          <w:rFonts w:cs="B Compset" w:hint="cs"/>
          <w:b/>
          <w:sz w:val="26"/>
          <w:rtl/>
        </w:rPr>
        <w:t xml:space="preserve"> 2- مقاومت میانگین نمونه ها، حداقل 5/1 مگاپاسکال بیشتر از مقاومت مشخصه باشد و کوچکترین مقاومت نمونه</w:t>
      </w:r>
      <w:r w:rsidRPr="00786497">
        <w:rPr>
          <w:rFonts w:cs="B Compset" w:hint="cs"/>
          <w:b/>
          <w:sz w:val="26"/>
          <w:rtl/>
        </w:rPr>
        <w:softHyphen/>
        <w:t xml:space="preserve"> از مقاومت مشخصه منهای 4 مگاپاسکال کمتر نباشد. </w:t>
      </w:r>
    </w:p>
    <w:p w:rsidR="00397254" w:rsidRPr="00786497" w:rsidRDefault="000E3025" w:rsidP="00397254">
      <w:pPr>
        <w:bidi w:val="0"/>
        <w:ind w:firstLine="397"/>
        <w:jc w:val="both"/>
        <w:rPr>
          <w:rFonts w:cs="B Compset"/>
          <w:i/>
          <w:iCs/>
          <w:sz w:val="26"/>
          <w:rtl/>
        </w:rPr>
      </w:pPr>
      <m:oMathPara>
        <m:oMathParaPr>
          <m:jc m:val="left"/>
        </m:oMathParaPr>
        <m:oMath>
          <m:sSub>
            <m:sSubPr>
              <m:ctrlPr>
                <w:rPr>
                  <w:rFonts w:ascii="Cambria Math" w:hAnsi="Cambria Math" w:cs="B Compset"/>
                  <w:sz w:val="26"/>
                </w:rPr>
              </m:ctrlPr>
            </m:sSubPr>
            <m:e>
              <m:r>
                <m:rPr>
                  <m:sty m:val="p"/>
                </m:rPr>
                <w:rPr>
                  <w:rFonts w:ascii="Cambria Math" w:cs="B Compset"/>
                  <w:sz w:val="26"/>
                </w:rPr>
                <m:t>X</m:t>
              </m:r>
            </m:e>
            <m:sub>
              <m:r>
                <m:rPr>
                  <m:sty m:val="p"/>
                </m:rPr>
                <w:rPr>
                  <w:rFonts w:ascii="Cambria Math" w:cs="B Compset"/>
                  <w:sz w:val="26"/>
                </w:rPr>
                <m:t>min</m:t>
              </m:r>
            </m:sub>
          </m:sSub>
          <m:r>
            <m:rPr>
              <m:sty m:val="p"/>
            </m:rPr>
            <w:rPr>
              <w:rFonts w:ascii="Cambria Math" w:hAnsi="Cambria Math" w:cs="Times New Roman" w:hint="cs"/>
              <w:sz w:val="26"/>
              <w:rtl/>
            </w:rPr>
            <m:t>≥</m:t>
          </m:r>
          <m:sSub>
            <m:sSubPr>
              <m:ctrlPr>
                <w:rPr>
                  <w:rFonts w:ascii="Cambria Math" w:hAnsi="Cambria Math" w:cs="B Compset"/>
                  <w:i/>
                  <w:iCs/>
                  <w:sz w:val="26"/>
                </w:rPr>
              </m:ctrlPr>
            </m:sSubPr>
            <m:e>
              <m:r>
                <w:rPr>
                  <w:rFonts w:ascii="Cambria Math" w:hAnsi="Cambria Math" w:cs="B Compset"/>
                  <w:sz w:val="26"/>
                </w:rPr>
                <m:t>f</m:t>
              </m:r>
            </m:e>
            <m:sub>
              <m:r>
                <w:rPr>
                  <w:rFonts w:ascii="Cambria Math" w:hAnsi="Cambria Math" w:cs="B Compset"/>
                  <w:sz w:val="26"/>
                </w:rPr>
                <m:t>c</m:t>
              </m:r>
            </m:sub>
          </m:sSub>
          <m:r>
            <w:rPr>
              <w:rFonts w:ascii="Cambria Math" w:cs="B Compset"/>
              <w:sz w:val="26"/>
            </w:rPr>
            <m:t>-</m:t>
          </m:r>
          <m:r>
            <w:rPr>
              <w:rFonts w:ascii="Cambria Math" w:cs="B Compset"/>
              <w:sz w:val="26"/>
            </w:rPr>
            <m:t xml:space="preserve">4 , </m:t>
          </m:r>
          <m:sSub>
            <m:sSubPr>
              <m:ctrlPr>
                <w:rPr>
                  <w:rFonts w:ascii="Cambria Math" w:hAnsi="Cambria Math" w:cs="B Compset"/>
                  <w:i/>
                  <w:sz w:val="26"/>
                </w:rPr>
              </m:ctrlPr>
            </m:sSubPr>
            <m:e>
              <m:r>
                <w:rPr>
                  <w:rFonts w:ascii="Cambria Math" w:hAnsi="Cambria Math" w:cs="B Compset"/>
                  <w:sz w:val="26"/>
                </w:rPr>
                <m:t>X</m:t>
              </m:r>
            </m:e>
            <m:sub>
              <m:r>
                <w:rPr>
                  <w:rFonts w:ascii="Cambria Math" w:hAnsi="Cambria Math" w:cs="B Compset"/>
                  <w:sz w:val="26"/>
                </w:rPr>
                <m:t>ave</m:t>
              </m:r>
            </m:sub>
          </m:sSub>
          <m:r>
            <w:rPr>
              <w:rFonts w:ascii="Cambria Math" w:cs="B Compset"/>
              <w:sz w:val="26"/>
            </w:rPr>
            <m:t>≥</m:t>
          </m:r>
          <m:sSub>
            <m:sSubPr>
              <m:ctrlPr>
                <w:rPr>
                  <w:rFonts w:ascii="Cambria Math" w:hAnsi="Cambria Math" w:cs="B Compset"/>
                  <w:i/>
                  <w:iCs/>
                  <w:sz w:val="26"/>
                </w:rPr>
              </m:ctrlPr>
            </m:sSubPr>
            <m:e>
              <m:r>
                <w:rPr>
                  <w:rFonts w:ascii="Cambria Math" w:hAnsi="Cambria Math" w:cs="B Compset"/>
                  <w:sz w:val="26"/>
                </w:rPr>
                <m:t>f</m:t>
              </m:r>
            </m:e>
            <m:sub>
              <m:r>
                <w:rPr>
                  <w:rFonts w:ascii="Cambria Math" w:hAnsi="Cambria Math" w:cs="B Compset"/>
                  <w:sz w:val="26"/>
                </w:rPr>
                <m:t>c</m:t>
              </m:r>
            </m:sub>
          </m:sSub>
          <m:r>
            <m:rPr>
              <m:sty m:val="p"/>
            </m:rPr>
            <w:rPr>
              <w:rFonts w:ascii="Cambria Math" w:hAnsi="Cambria Math" w:cs="B Compset"/>
              <w:sz w:val="26"/>
              <w:rtl/>
            </w:rPr>
            <m:t>+</m:t>
          </m:r>
          <m:r>
            <w:rPr>
              <w:rFonts w:ascii="Cambria Math" w:cs="B Compset"/>
              <w:sz w:val="26"/>
            </w:rPr>
            <m:t>1.5</m:t>
          </m:r>
        </m:oMath>
      </m:oMathPara>
    </w:p>
    <w:p w:rsidR="00397254" w:rsidRPr="00786497" w:rsidRDefault="00397254" w:rsidP="00397254">
      <w:pPr>
        <w:jc w:val="both"/>
        <w:rPr>
          <w:rFonts w:cs="B Compset"/>
          <w:b/>
          <w:bCs/>
          <w:sz w:val="26"/>
          <w:rtl/>
        </w:rPr>
      </w:pPr>
      <w:r w:rsidRPr="00786497">
        <w:rPr>
          <w:rFonts w:cs="B Compset" w:hint="cs"/>
          <w:b/>
          <w:bCs/>
          <w:sz w:val="26"/>
          <w:rtl/>
        </w:rPr>
        <w:t>ب- بتن حجیم</w:t>
      </w:r>
    </w:p>
    <w:p w:rsidR="00397254" w:rsidRPr="00786497" w:rsidRDefault="00397254" w:rsidP="00397254">
      <w:pPr>
        <w:ind w:firstLine="397"/>
        <w:jc w:val="both"/>
        <w:rPr>
          <w:rFonts w:cs="B Compset"/>
          <w:b/>
          <w:bCs/>
          <w:sz w:val="26"/>
          <w:rtl/>
        </w:rPr>
      </w:pPr>
      <w:r w:rsidRPr="00786497">
        <w:rPr>
          <w:rFonts w:cs="B Compset" w:hint="cs"/>
          <w:b/>
          <w:sz w:val="26"/>
          <w:rtl/>
        </w:rPr>
        <w:t>1- در آزمایش سه نمونه</w:t>
      </w:r>
      <w:r w:rsidRPr="00786497">
        <w:rPr>
          <w:rFonts w:cs="B Compset" w:hint="cs"/>
          <w:b/>
          <w:sz w:val="26"/>
          <w:rtl/>
        </w:rPr>
        <w:softHyphen/>
        <w:t xml:space="preserve">برداری متوالی، مقاومت هیچکدام کمتر از مقاومت مشخصه نباشد. </w:t>
      </w:r>
    </w:p>
    <w:p w:rsidR="00397254" w:rsidRPr="00786497" w:rsidRDefault="000E3025" w:rsidP="00397254">
      <w:pPr>
        <w:bidi w:val="0"/>
        <w:ind w:firstLine="397"/>
        <w:jc w:val="both"/>
        <w:rPr>
          <w:rFonts w:cs="B Compset"/>
          <w:b/>
          <w:bCs/>
          <w:sz w:val="26"/>
          <w:rtl/>
        </w:rPr>
      </w:pPr>
      <m:oMathPara>
        <m:oMathParaPr>
          <m:jc m:val="left"/>
        </m:oMathParaPr>
        <m:oMath>
          <m:sSub>
            <m:sSubPr>
              <m:ctrlPr>
                <w:rPr>
                  <w:rFonts w:ascii="Cambria Math" w:hAnsi="Cambria Math" w:cs="B Compset"/>
                  <w:i/>
                  <w:sz w:val="26"/>
                </w:rPr>
              </m:ctrlPr>
            </m:sSubPr>
            <m:e>
              <m:r>
                <w:rPr>
                  <w:rFonts w:ascii="Cambria Math" w:hAnsi="Cambria Math" w:cs="B Compset"/>
                  <w:sz w:val="26"/>
                </w:rPr>
                <m:t>X</m:t>
              </m:r>
            </m:e>
            <m:sub>
              <m:r>
                <w:rPr>
                  <w:rFonts w:ascii="Cambria Math" w:cs="B Compset"/>
                  <w:sz w:val="26"/>
                </w:rPr>
                <m:t>1,2,3</m:t>
              </m:r>
            </m:sub>
          </m:sSub>
          <m:r>
            <m:rPr>
              <m:sty m:val="b"/>
            </m:rPr>
            <w:rPr>
              <w:rFonts w:ascii="Cambria Math" w:hAnsi="Cambria Math" w:cs="Times New Roman" w:hint="cs"/>
              <w:sz w:val="26"/>
              <w:rtl/>
            </w:rPr>
            <m:t>≥</m:t>
          </m:r>
          <m:sSub>
            <m:sSubPr>
              <m:ctrlPr>
                <w:rPr>
                  <w:rFonts w:ascii="Cambria Math" w:hAnsi="Cambria Math" w:cs="B Compset"/>
                  <w:bCs/>
                  <w:sz w:val="26"/>
                </w:rPr>
              </m:ctrlPr>
            </m:sSubPr>
            <m:e>
              <m:r>
                <w:rPr>
                  <w:rFonts w:ascii="Cambria Math" w:hAnsi="Cambria Math" w:cs="B Compset"/>
                  <w:sz w:val="26"/>
                </w:rPr>
                <m:t>f</m:t>
              </m:r>
            </m:e>
            <m:sub>
              <m:r>
                <m:rPr>
                  <m:sty m:val="p"/>
                </m:rPr>
                <w:rPr>
                  <w:rFonts w:ascii="Cambria Math" w:hAnsi="Cambria Math" w:cs="B Compset"/>
                  <w:sz w:val="26"/>
                </w:rPr>
                <m:t>c</m:t>
              </m:r>
            </m:sub>
          </m:sSub>
        </m:oMath>
      </m:oMathPara>
    </w:p>
    <w:p w:rsidR="00397254" w:rsidRPr="00786497" w:rsidRDefault="00397254" w:rsidP="00397254">
      <w:pPr>
        <w:ind w:firstLine="397"/>
        <w:jc w:val="both"/>
        <w:rPr>
          <w:rFonts w:cs="B Compset"/>
          <w:b/>
          <w:bCs/>
          <w:sz w:val="26"/>
          <w:rtl/>
        </w:rPr>
      </w:pPr>
      <w:r w:rsidRPr="00786497">
        <w:rPr>
          <w:rFonts w:cs="B Compset" w:hint="cs"/>
          <w:b/>
          <w:sz w:val="26"/>
          <w:rtl/>
        </w:rPr>
        <w:t>2- مقاومت میانگین نمونه</w:t>
      </w:r>
      <w:r w:rsidRPr="00786497">
        <w:rPr>
          <w:rFonts w:cs="B Compset" w:hint="cs"/>
          <w:b/>
          <w:sz w:val="26"/>
          <w:rtl/>
        </w:rPr>
        <w:softHyphen/>
        <w:t xml:space="preserve">ها، مساوی یا بیشتر از مقاومت مشخصه باشد و کوچکترین مقاومت نمونه از 85 درصد مقاومت مشخصه کمتر نباشد. </w:t>
      </w:r>
    </w:p>
    <w:p w:rsidR="00397254" w:rsidRPr="00786497" w:rsidRDefault="000E3025" w:rsidP="00397254">
      <w:pPr>
        <w:bidi w:val="0"/>
        <w:ind w:firstLine="397"/>
        <w:jc w:val="both"/>
        <w:rPr>
          <w:rFonts w:cs="B Compset"/>
          <w:b/>
          <w:bCs/>
          <w:sz w:val="26"/>
          <w:rtl/>
        </w:rPr>
      </w:pPr>
      <m:oMathPara>
        <m:oMathParaPr>
          <m:jc m:val="left"/>
        </m:oMathParaPr>
        <m:oMath>
          <m:sSub>
            <m:sSubPr>
              <m:ctrlPr>
                <w:rPr>
                  <w:rFonts w:ascii="Cambria Math" w:hAnsi="Cambria Math" w:cs="B Compset"/>
                  <w:sz w:val="26"/>
                </w:rPr>
              </m:ctrlPr>
            </m:sSubPr>
            <m:e>
              <m:r>
                <m:rPr>
                  <m:sty m:val="p"/>
                </m:rPr>
                <w:rPr>
                  <w:rFonts w:ascii="Cambria Math" w:cs="B Compset"/>
                  <w:sz w:val="26"/>
                </w:rPr>
                <m:t>X</m:t>
              </m:r>
            </m:e>
            <m:sub>
              <m:r>
                <m:rPr>
                  <m:sty m:val="p"/>
                </m:rPr>
                <w:rPr>
                  <w:rFonts w:ascii="Cambria Math" w:cs="B Compset"/>
                  <w:sz w:val="26"/>
                </w:rPr>
                <m:t>min</m:t>
              </m:r>
            </m:sub>
          </m:sSub>
          <m:r>
            <m:rPr>
              <m:sty m:val="p"/>
            </m:rPr>
            <w:rPr>
              <w:rFonts w:ascii="Cambria Math" w:hAnsi="Cambria Math" w:cs="Times New Roman" w:hint="cs"/>
              <w:sz w:val="26"/>
              <w:rtl/>
            </w:rPr>
            <m:t>≥</m:t>
          </m:r>
          <m:r>
            <m:rPr>
              <m:sty m:val="p"/>
            </m:rPr>
            <w:rPr>
              <w:rFonts w:ascii="Cambria Math" w:cs="B Compset"/>
              <w:sz w:val="26"/>
            </w:rPr>
            <m:t>0.85</m:t>
          </m:r>
          <m:sSub>
            <m:sSubPr>
              <m:ctrlPr>
                <w:rPr>
                  <w:rFonts w:ascii="Cambria Math" w:hAnsi="Cambria Math" w:cs="B Compset"/>
                  <w:i/>
                  <w:iCs/>
                  <w:sz w:val="26"/>
                </w:rPr>
              </m:ctrlPr>
            </m:sSubPr>
            <m:e>
              <m:r>
                <w:rPr>
                  <w:rFonts w:ascii="Cambria Math" w:hAnsi="Cambria Math" w:cs="B Compset"/>
                  <w:sz w:val="26"/>
                </w:rPr>
                <m:t>f</m:t>
              </m:r>
            </m:e>
            <m:sub>
              <m:r>
                <w:rPr>
                  <w:rFonts w:ascii="Cambria Math" w:hAnsi="Cambria Math" w:cs="B Compset"/>
                  <w:sz w:val="26"/>
                </w:rPr>
                <m:t>c</m:t>
              </m:r>
            </m:sub>
          </m:sSub>
          <m:r>
            <w:rPr>
              <w:rFonts w:ascii="Cambria Math" w:cs="B Compset"/>
              <w:sz w:val="26"/>
            </w:rPr>
            <m:t xml:space="preserve"> , </m:t>
          </m:r>
          <m:sSub>
            <m:sSubPr>
              <m:ctrlPr>
                <w:rPr>
                  <w:rFonts w:ascii="Cambria Math" w:hAnsi="Cambria Math" w:cs="B Compset"/>
                  <w:i/>
                  <w:sz w:val="26"/>
                </w:rPr>
              </m:ctrlPr>
            </m:sSubPr>
            <m:e>
              <m:r>
                <w:rPr>
                  <w:rFonts w:ascii="Cambria Math" w:hAnsi="Cambria Math" w:cs="B Compset"/>
                  <w:sz w:val="26"/>
                </w:rPr>
                <m:t>X</m:t>
              </m:r>
            </m:e>
            <m:sub>
              <m:r>
                <w:rPr>
                  <w:rFonts w:ascii="Cambria Math" w:hAnsi="Cambria Math" w:cs="B Compset"/>
                  <w:sz w:val="26"/>
                </w:rPr>
                <m:t>ava</m:t>
              </m:r>
            </m:sub>
          </m:sSub>
          <m:r>
            <w:rPr>
              <w:rFonts w:ascii="Cambria Math" w:cs="B Compset"/>
              <w:sz w:val="26"/>
            </w:rPr>
            <m:t>≥</m:t>
          </m:r>
          <m:sSub>
            <m:sSubPr>
              <m:ctrlPr>
                <w:rPr>
                  <w:rFonts w:ascii="Cambria Math" w:hAnsi="Cambria Math" w:cs="B Compset"/>
                  <w:i/>
                  <w:iCs/>
                  <w:sz w:val="26"/>
                </w:rPr>
              </m:ctrlPr>
            </m:sSubPr>
            <m:e>
              <m:r>
                <w:rPr>
                  <w:rFonts w:ascii="Cambria Math" w:hAnsi="Cambria Math" w:cs="B Compset"/>
                  <w:sz w:val="26"/>
                </w:rPr>
                <m:t>f</m:t>
              </m:r>
            </m:e>
            <m:sub>
              <m:r>
                <w:rPr>
                  <w:rFonts w:ascii="Cambria Math" w:hAnsi="Cambria Math" w:cs="B Compset"/>
                  <w:sz w:val="26"/>
                </w:rPr>
                <m:t>c</m:t>
              </m:r>
            </m:sub>
          </m:sSub>
        </m:oMath>
      </m:oMathPara>
    </w:p>
    <w:p w:rsidR="00397254" w:rsidRPr="00786497" w:rsidRDefault="00397254" w:rsidP="00397254">
      <w:pPr>
        <w:pStyle w:val="ListParagraph"/>
        <w:numPr>
          <w:ilvl w:val="1"/>
          <w:numId w:val="38"/>
        </w:numPr>
        <w:spacing w:after="0" w:line="240" w:lineRule="auto"/>
        <w:ind w:left="454" w:hanging="454"/>
        <w:jc w:val="both"/>
        <w:rPr>
          <w:rFonts w:ascii="Times New Roman" w:hAnsi="Times New Roman" w:cs="B Compset"/>
          <w:sz w:val="26"/>
          <w:szCs w:val="28"/>
          <w:rtl/>
        </w:rPr>
      </w:pPr>
      <w:r w:rsidRPr="00786497">
        <w:rPr>
          <w:rFonts w:ascii="Times New Roman" w:hAnsi="Times New Roman" w:cs="B Compset" w:hint="cs"/>
          <w:sz w:val="26"/>
          <w:szCs w:val="28"/>
          <w:rtl/>
        </w:rPr>
        <w:t xml:space="preserve"> مشخصات بتن در صورتی غیرقابل قبول است که: </w:t>
      </w:r>
    </w:p>
    <w:p w:rsidR="00397254" w:rsidRPr="00786497" w:rsidRDefault="00397254" w:rsidP="00397254">
      <w:pPr>
        <w:jc w:val="both"/>
        <w:rPr>
          <w:rFonts w:cs="B Compset"/>
          <w:b/>
          <w:bCs/>
          <w:sz w:val="26"/>
          <w:rtl/>
        </w:rPr>
      </w:pPr>
      <w:r w:rsidRPr="00786497">
        <w:rPr>
          <w:rFonts w:cs="B Compset" w:hint="cs"/>
          <w:b/>
          <w:bCs/>
          <w:sz w:val="26"/>
          <w:rtl/>
        </w:rPr>
        <w:t>الف- بتن سازه</w:t>
      </w:r>
      <w:r w:rsidRPr="00786497">
        <w:rPr>
          <w:rFonts w:cs="B Compset" w:hint="cs"/>
          <w:b/>
          <w:bCs/>
          <w:sz w:val="26"/>
          <w:rtl/>
        </w:rPr>
        <w:softHyphen/>
        <w:t>ای :</w:t>
      </w:r>
      <w:r w:rsidRPr="00786497">
        <w:rPr>
          <w:rFonts w:cs="B Compset" w:hint="cs"/>
          <w:sz w:val="26"/>
          <w:rtl/>
        </w:rPr>
        <w:t xml:space="preserve"> </w:t>
      </w:r>
      <w:r w:rsidRPr="00786497">
        <w:rPr>
          <w:rFonts w:cs="B Compset" w:hint="cs"/>
          <w:b/>
          <w:sz w:val="26"/>
          <w:rtl/>
        </w:rPr>
        <w:t>متوسط مقاومت نمونه</w:t>
      </w:r>
      <w:r w:rsidRPr="00786497">
        <w:rPr>
          <w:rFonts w:cs="B Compset" w:hint="cs"/>
          <w:b/>
          <w:sz w:val="26"/>
          <w:rtl/>
        </w:rPr>
        <w:softHyphen/>
        <w:t>ها از مقاومت مشخصه کمتر باشد یا کوچکترین مقاومت نمونه</w:t>
      </w:r>
      <w:r w:rsidRPr="00786497">
        <w:rPr>
          <w:rFonts w:cs="B Compset" w:hint="cs"/>
          <w:b/>
          <w:sz w:val="26"/>
          <w:rtl/>
        </w:rPr>
        <w:softHyphen/>
        <w:t xml:space="preserve">ها از مقاومت مشخصه منهای 4 مگاپاسکال کمتر باشد. </w:t>
      </w:r>
    </w:p>
    <w:p w:rsidR="00397254" w:rsidRPr="00786497" w:rsidRDefault="000E3025" w:rsidP="00397254">
      <w:pPr>
        <w:bidi w:val="0"/>
        <w:ind w:firstLine="397"/>
        <w:jc w:val="both"/>
        <w:rPr>
          <w:rFonts w:cs="B Compset"/>
          <w:b/>
          <w:bCs/>
          <w:sz w:val="26"/>
          <w:rtl/>
        </w:rPr>
      </w:pPr>
      <m:oMathPara>
        <m:oMathParaPr>
          <m:jc m:val="left"/>
        </m:oMathParaPr>
        <m:oMath>
          <m:sSub>
            <m:sSubPr>
              <m:ctrlPr>
                <w:rPr>
                  <w:rFonts w:ascii="Cambria Math" w:hAnsi="Cambria Math" w:cs="B Compset"/>
                  <w:sz w:val="26"/>
                </w:rPr>
              </m:ctrlPr>
            </m:sSubPr>
            <m:e>
              <m:r>
                <m:rPr>
                  <m:sty m:val="p"/>
                </m:rPr>
                <w:rPr>
                  <w:rFonts w:ascii="Cambria Math" w:cs="B Compset"/>
                  <w:sz w:val="26"/>
                </w:rPr>
                <m:t>X</m:t>
              </m:r>
            </m:e>
            <m:sub>
              <m:r>
                <m:rPr>
                  <m:sty m:val="p"/>
                </m:rPr>
                <w:rPr>
                  <w:rFonts w:ascii="Cambria Math" w:cs="B Compset"/>
                  <w:sz w:val="26"/>
                </w:rPr>
                <m:t>ave</m:t>
              </m:r>
            </m:sub>
          </m:sSub>
          <m:r>
            <m:rPr>
              <m:sty m:val="p"/>
            </m:rPr>
            <w:rPr>
              <w:rFonts w:ascii="Cambria Math" w:hAnsi="Cambria Math" w:cs="B Compset"/>
              <w:sz w:val="26"/>
              <w:rtl/>
            </w:rPr>
            <m:t>&lt;</m:t>
          </m:r>
          <m:sSub>
            <m:sSubPr>
              <m:ctrlPr>
                <w:rPr>
                  <w:rFonts w:ascii="Cambria Math" w:hAnsi="Cambria Math" w:cs="B Compset"/>
                  <w:i/>
                  <w:iCs/>
                  <w:sz w:val="26"/>
                </w:rPr>
              </m:ctrlPr>
            </m:sSubPr>
            <m:e>
              <m:r>
                <w:rPr>
                  <w:rFonts w:ascii="Cambria Math" w:hAnsi="Cambria Math" w:cs="B Compset"/>
                  <w:sz w:val="26"/>
                </w:rPr>
                <m:t>f</m:t>
              </m:r>
            </m:e>
            <m:sub>
              <m:r>
                <w:rPr>
                  <w:rFonts w:ascii="Cambria Math" w:hAnsi="Cambria Math" w:cs="B Compset"/>
                  <w:sz w:val="26"/>
                </w:rPr>
                <m:t>c</m:t>
              </m:r>
            </m:sub>
          </m:sSub>
          <m:r>
            <w:rPr>
              <w:rFonts w:ascii="Cambria Math" w:hAnsi="Cambria Math" w:cs="B Compset"/>
              <w:sz w:val="26"/>
              <w:rtl/>
            </w:rPr>
            <m:t>یا</m:t>
          </m:r>
          <m:r>
            <w:rPr>
              <w:rFonts w:ascii="Cambria Math" w:cs="B Compset"/>
              <w:sz w:val="26"/>
            </w:rPr>
            <m:t xml:space="preserve">  , </m:t>
          </m:r>
          <m:sSub>
            <m:sSubPr>
              <m:ctrlPr>
                <w:rPr>
                  <w:rFonts w:ascii="Cambria Math" w:hAnsi="Cambria Math" w:cs="B Compset"/>
                  <w:i/>
                  <w:sz w:val="26"/>
                </w:rPr>
              </m:ctrlPr>
            </m:sSubPr>
            <m:e>
              <m:r>
                <w:rPr>
                  <w:rFonts w:ascii="Cambria Math" w:hAnsi="Cambria Math" w:cs="B Compset"/>
                  <w:sz w:val="26"/>
                </w:rPr>
                <m:t>X</m:t>
              </m:r>
            </m:e>
            <m:sub>
              <m:r>
                <w:rPr>
                  <w:rFonts w:ascii="Cambria Math" w:hAnsi="Cambria Math" w:cs="B Compset"/>
                  <w:sz w:val="26"/>
                </w:rPr>
                <m:t>min</m:t>
              </m:r>
            </m:sub>
          </m:sSub>
          <m:r>
            <w:rPr>
              <w:rFonts w:ascii="Cambria Math" w:cs="B Compset"/>
              <w:sz w:val="26"/>
            </w:rPr>
            <m:t>&lt;</m:t>
          </m:r>
          <m:sSub>
            <m:sSubPr>
              <m:ctrlPr>
                <w:rPr>
                  <w:rFonts w:ascii="Cambria Math" w:hAnsi="Cambria Math" w:cs="B Compset"/>
                  <w:i/>
                  <w:iCs/>
                  <w:sz w:val="26"/>
                </w:rPr>
              </m:ctrlPr>
            </m:sSubPr>
            <m:e>
              <m:r>
                <w:rPr>
                  <w:rFonts w:ascii="Cambria Math" w:hAnsi="Cambria Math" w:cs="B Compset"/>
                  <w:sz w:val="26"/>
                </w:rPr>
                <m:t>f</m:t>
              </m:r>
            </m:e>
            <m:sub>
              <m:r>
                <w:rPr>
                  <w:rFonts w:ascii="Cambria Math" w:hAnsi="Cambria Math" w:cs="B Compset"/>
                  <w:sz w:val="26"/>
                </w:rPr>
                <m:t>c</m:t>
              </m:r>
            </m:sub>
          </m:sSub>
          <m:r>
            <m:rPr>
              <m:sty m:val="p"/>
            </m:rPr>
            <w:rPr>
              <w:rFonts w:ascii="Cambria Math" w:cs="B Compset"/>
              <w:sz w:val="26"/>
            </w:rPr>
            <m:t>-</m:t>
          </m:r>
          <m:r>
            <m:rPr>
              <m:sty m:val="p"/>
            </m:rPr>
            <w:rPr>
              <w:rFonts w:ascii="Cambria Math" w:cs="B Compset"/>
              <w:sz w:val="26"/>
            </w:rPr>
            <m:t>4</m:t>
          </m:r>
        </m:oMath>
      </m:oMathPara>
    </w:p>
    <w:p w:rsidR="00397254" w:rsidRPr="00786497" w:rsidRDefault="00397254" w:rsidP="00397254">
      <w:pPr>
        <w:jc w:val="both"/>
        <w:rPr>
          <w:rFonts w:cs="B Compset"/>
          <w:b/>
          <w:bCs/>
          <w:sz w:val="26"/>
          <w:rtl/>
        </w:rPr>
      </w:pPr>
      <w:r w:rsidRPr="00786497">
        <w:rPr>
          <w:rFonts w:cs="B Compset" w:hint="cs"/>
          <w:b/>
          <w:bCs/>
          <w:sz w:val="26"/>
          <w:rtl/>
        </w:rPr>
        <w:t>ب- بتن حجیم :</w:t>
      </w:r>
      <w:r w:rsidRPr="00786497">
        <w:rPr>
          <w:rFonts w:cs="B Compset" w:hint="cs"/>
          <w:sz w:val="26"/>
          <w:rtl/>
        </w:rPr>
        <w:t xml:space="preserve"> </w:t>
      </w:r>
      <w:r w:rsidRPr="00786497">
        <w:rPr>
          <w:rFonts w:cs="B Compset" w:hint="cs"/>
          <w:b/>
          <w:sz w:val="26"/>
          <w:rtl/>
        </w:rPr>
        <w:t>متوسط مقاومت نمونه</w:t>
      </w:r>
      <w:r w:rsidRPr="00786497">
        <w:rPr>
          <w:rFonts w:cs="B Compset" w:hint="cs"/>
          <w:b/>
          <w:sz w:val="26"/>
          <w:rtl/>
        </w:rPr>
        <w:softHyphen/>
        <w:t xml:space="preserve">ها از مقاومت مشخصه کمتر باشد یا کوچکترین مقاومت نمونه ها از 85 درصد مقاومت مشخصه کمتر باشد. </w:t>
      </w:r>
    </w:p>
    <w:p w:rsidR="00397254" w:rsidRPr="00786497" w:rsidRDefault="000E3025" w:rsidP="00397254">
      <w:pPr>
        <w:bidi w:val="0"/>
        <w:ind w:firstLine="397"/>
        <w:jc w:val="both"/>
        <w:rPr>
          <w:rFonts w:cs="B Compset"/>
          <w:b/>
          <w:bCs/>
          <w:sz w:val="26"/>
          <w:rtl/>
        </w:rPr>
      </w:pPr>
      <m:oMathPara>
        <m:oMathParaPr>
          <m:jc m:val="left"/>
        </m:oMathParaPr>
        <m:oMath>
          <m:sSub>
            <m:sSubPr>
              <m:ctrlPr>
                <w:rPr>
                  <w:rFonts w:ascii="Cambria Math" w:hAnsi="Cambria Math" w:cs="B Compset"/>
                  <w:sz w:val="26"/>
                </w:rPr>
              </m:ctrlPr>
            </m:sSubPr>
            <m:e>
              <m:r>
                <m:rPr>
                  <m:sty m:val="p"/>
                </m:rPr>
                <w:rPr>
                  <w:rFonts w:ascii="Cambria Math" w:cs="B Compset"/>
                  <w:sz w:val="26"/>
                </w:rPr>
                <m:t>X</m:t>
              </m:r>
            </m:e>
            <m:sub>
              <m:r>
                <m:rPr>
                  <m:sty m:val="p"/>
                </m:rPr>
                <w:rPr>
                  <w:rFonts w:ascii="Cambria Math" w:cs="B Compset"/>
                  <w:sz w:val="26"/>
                </w:rPr>
                <m:t>ave</m:t>
              </m:r>
            </m:sub>
          </m:sSub>
          <m:r>
            <m:rPr>
              <m:sty m:val="p"/>
            </m:rPr>
            <w:rPr>
              <w:rFonts w:ascii="Cambria Math" w:hAnsi="Cambria Math" w:cs="B Compset"/>
              <w:sz w:val="26"/>
              <w:rtl/>
            </w:rPr>
            <m:t>&lt;</m:t>
          </m:r>
          <m:sSub>
            <m:sSubPr>
              <m:ctrlPr>
                <w:rPr>
                  <w:rFonts w:ascii="Cambria Math" w:hAnsi="Cambria Math" w:cs="B Compset"/>
                  <w:i/>
                  <w:iCs/>
                  <w:sz w:val="26"/>
                </w:rPr>
              </m:ctrlPr>
            </m:sSubPr>
            <m:e>
              <m:r>
                <w:rPr>
                  <w:rFonts w:ascii="Cambria Math" w:hAnsi="Cambria Math" w:cs="B Compset"/>
                  <w:sz w:val="26"/>
                </w:rPr>
                <m:t>f</m:t>
              </m:r>
            </m:e>
            <m:sub>
              <m:r>
                <w:rPr>
                  <w:rFonts w:ascii="Cambria Math" w:hAnsi="Cambria Math" w:cs="B Compset"/>
                  <w:sz w:val="26"/>
                </w:rPr>
                <m:t>c</m:t>
              </m:r>
            </m:sub>
          </m:sSub>
          <m:r>
            <w:rPr>
              <w:rFonts w:ascii="Cambria Math" w:hAnsi="Cambria Math" w:cs="B Compset"/>
              <w:sz w:val="26"/>
              <w:rtl/>
            </w:rPr>
            <m:t>یا</m:t>
          </m:r>
          <m:r>
            <w:rPr>
              <w:rFonts w:ascii="Cambria Math" w:cs="B Compset"/>
              <w:sz w:val="26"/>
            </w:rPr>
            <m:t xml:space="preserve">  </m:t>
          </m:r>
          <m:sSub>
            <m:sSubPr>
              <m:ctrlPr>
                <w:rPr>
                  <w:rFonts w:ascii="Cambria Math" w:hAnsi="Cambria Math" w:cs="B Compset"/>
                  <w:i/>
                  <w:sz w:val="26"/>
                </w:rPr>
              </m:ctrlPr>
            </m:sSubPr>
            <m:e>
              <m:r>
                <w:rPr>
                  <w:rFonts w:ascii="Cambria Math" w:hAnsi="Cambria Math" w:cs="B Compset"/>
                  <w:sz w:val="26"/>
                </w:rPr>
                <m:t>X</m:t>
              </m:r>
            </m:e>
            <m:sub>
              <m:r>
                <w:rPr>
                  <w:rFonts w:ascii="Cambria Math" w:hAnsi="Cambria Math" w:cs="B Compset"/>
                  <w:sz w:val="26"/>
                </w:rPr>
                <m:t>min</m:t>
              </m:r>
            </m:sub>
          </m:sSub>
          <m:r>
            <w:rPr>
              <w:rFonts w:ascii="Cambria Math" w:cs="B Compset"/>
              <w:sz w:val="26"/>
            </w:rPr>
            <m:t>&lt;0.85</m:t>
          </m:r>
          <m:sSub>
            <m:sSubPr>
              <m:ctrlPr>
                <w:rPr>
                  <w:rFonts w:ascii="Cambria Math" w:hAnsi="Cambria Math" w:cs="B Compset"/>
                  <w:i/>
                  <w:iCs/>
                  <w:sz w:val="26"/>
                </w:rPr>
              </m:ctrlPr>
            </m:sSubPr>
            <m:e>
              <m:r>
                <w:rPr>
                  <w:rFonts w:ascii="Cambria Math" w:hAnsi="Cambria Math" w:cs="B Compset"/>
                  <w:sz w:val="26"/>
                </w:rPr>
                <m:t>f</m:t>
              </m:r>
            </m:e>
            <m:sub>
              <m:r>
                <w:rPr>
                  <w:rFonts w:ascii="Cambria Math" w:hAnsi="Cambria Math" w:cs="B Compset"/>
                  <w:sz w:val="26"/>
                </w:rPr>
                <m:t>c</m:t>
              </m:r>
            </m:sub>
          </m:sSub>
        </m:oMath>
      </m:oMathPara>
    </w:p>
    <w:p w:rsidR="00397254" w:rsidRPr="00786497" w:rsidRDefault="00397254" w:rsidP="00397254">
      <w:pPr>
        <w:pStyle w:val="ListParagraph"/>
        <w:numPr>
          <w:ilvl w:val="1"/>
          <w:numId w:val="38"/>
        </w:numPr>
        <w:spacing w:after="0" w:line="240" w:lineRule="auto"/>
        <w:ind w:left="454" w:hanging="454"/>
        <w:jc w:val="both"/>
        <w:rPr>
          <w:rFonts w:ascii="Times New Roman" w:hAnsi="Times New Roman" w:cs="B Compset"/>
          <w:sz w:val="26"/>
          <w:szCs w:val="28"/>
          <w:rtl/>
        </w:rPr>
      </w:pPr>
      <w:r w:rsidRPr="00786497">
        <w:rPr>
          <w:rFonts w:ascii="Times New Roman" w:hAnsi="Times New Roman" w:cs="B Compset" w:hint="cs"/>
          <w:sz w:val="26"/>
          <w:szCs w:val="28"/>
          <w:rtl/>
        </w:rPr>
        <w:t xml:space="preserve"> مشخصات بتنی که مطابق ماده 2-2 غیرقابل قبول نباشد ولی مطابق ماده 2-1 قابل قبول هم به شمار نیاید، می</w:t>
      </w:r>
      <w:r w:rsidRPr="00786497">
        <w:rPr>
          <w:rFonts w:ascii="Times New Roman" w:hAnsi="Times New Roman" w:cs="B Compset" w:hint="cs"/>
          <w:sz w:val="26"/>
          <w:szCs w:val="28"/>
          <w:rtl/>
        </w:rPr>
        <w:softHyphen/>
        <w:t>توان به تشخیص مهندس مشاور و بدون بررسی بیشتر از نظر سازه</w:t>
      </w:r>
      <w:r w:rsidRPr="00786497">
        <w:rPr>
          <w:rFonts w:ascii="Times New Roman" w:hAnsi="Times New Roman" w:cs="B Compset" w:hint="cs"/>
          <w:sz w:val="26"/>
          <w:szCs w:val="28"/>
          <w:rtl/>
        </w:rPr>
        <w:softHyphen/>
        <w:t xml:space="preserve">ای قابل قبول تلقی گردد (محدوده تخفیف). </w:t>
      </w:r>
    </w:p>
    <w:p w:rsidR="00397254" w:rsidRPr="00786497" w:rsidRDefault="00397254" w:rsidP="00397254">
      <w:pPr>
        <w:ind w:firstLine="380"/>
        <w:jc w:val="both"/>
        <w:rPr>
          <w:rFonts w:cs="B Compset"/>
          <w:bCs/>
          <w:sz w:val="26"/>
          <w:rtl/>
        </w:rPr>
      </w:pPr>
      <w:r w:rsidRPr="00786497">
        <w:rPr>
          <w:rFonts w:cs="B Compset" w:hint="cs"/>
          <w:sz w:val="26"/>
          <w:rtl/>
        </w:rPr>
        <w:lastRenderedPageBreak/>
        <w:t xml:space="preserve">تبصره: در صورتیکه معیارهای دیگری نیز برای پذیرش بتن با توجه به نوع و حساسیت سازه در مشخصات فنی خصوصی پیمان درج گردد (از قبیل حداقل مقاومت موردنیاز جهت حفظ دوام بتن و ...)، ضوابط مذکور ملاک عمل قرار خواهد گرفت. </w:t>
      </w:r>
    </w:p>
    <w:p w:rsidR="00397254" w:rsidRPr="00786497" w:rsidRDefault="00397254" w:rsidP="00DA409B">
      <w:pPr>
        <w:rPr>
          <w:rFonts w:cs="B Compset"/>
          <w:b/>
          <w:bCs/>
          <w:sz w:val="26"/>
          <w:rtl/>
        </w:rPr>
      </w:pPr>
      <w:r w:rsidRPr="00786497">
        <w:rPr>
          <w:rFonts w:cs="B Compset" w:hint="cs"/>
          <w:b/>
          <w:bCs/>
          <w:sz w:val="26"/>
          <w:rtl/>
        </w:rPr>
        <w:t>ماده 3 : بررسی بتن</w:t>
      </w:r>
      <w:r w:rsidRPr="00786497">
        <w:rPr>
          <w:rFonts w:cs="B Compset" w:hint="cs"/>
          <w:b/>
          <w:bCs/>
          <w:sz w:val="26"/>
          <w:rtl/>
        </w:rPr>
        <w:softHyphen/>
        <w:t>های با مقاومت کم</w:t>
      </w:r>
    </w:p>
    <w:p w:rsidR="00397254" w:rsidRPr="00786497" w:rsidRDefault="00397254" w:rsidP="00397254">
      <w:pPr>
        <w:pStyle w:val="ListParagraph"/>
        <w:numPr>
          <w:ilvl w:val="0"/>
          <w:numId w:val="39"/>
        </w:numPr>
        <w:spacing w:after="0" w:line="240" w:lineRule="auto"/>
        <w:ind w:left="454" w:hanging="454"/>
        <w:jc w:val="both"/>
        <w:rPr>
          <w:rFonts w:ascii="Times New Roman" w:hAnsi="Times New Roman" w:cs="B Compset"/>
          <w:bCs/>
          <w:sz w:val="26"/>
          <w:szCs w:val="28"/>
          <w:rtl/>
        </w:rPr>
      </w:pPr>
      <w:r w:rsidRPr="00786497">
        <w:rPr>
          <w:rFonts w:ascii="Times New Roman" w:hAnsi="Times New Roman" w:cs="B Compset" w:hint="cs"/>
          <w:sz w:val="26"/>
          <w:szCs w:val="28"/>
          <w:rtl/>
        </w:rPr>
        <w:t xml:space="preserve"> در صورتیکه براساس آزمایشها، مقاومت آزمونه های عمل آمده در آزمایشگاه مطابق بند (2-2) معلوم شود بتن بر رده موردنظر منطبق نیست و غیرقابل قبول است، باید تدابیری به شرح زیر اتخاذ نمود (محدوده جریمه): </w:t>
      </w:r>
    </w:p>
    <w:p w:rsidR="00397254" w:rsidRPr="00786497" w:rsidRDefault="00397254" w:rsidP="00397254">
      <w:pPr>
        <w:jc w:val="both"/>
        <w:rPr>
          <w:rFonts w:cs="B Compset"/>
          <w:bCs/>
          <w:sz w:val="26"/>
          <w:rtl/>
        </w:rPr>
      </w:pPr>
      <w:r w:rsidRPr="00786497">
        <w:rPr>
          <w:rFonts w:cs="B Compset" w:hint="cs"/>
          <w:sz w:val="26"/>
          <w:rtl/>
        </w:rPr>
        <w:t>3-1-1- در صورتیکه با تحلیل موجود سازه و بازبینی طراحی بتوان ثابت کرد که ظرفیت باربری سازه به ازای مقاومت بتن کمتر از مقاومت پیش</w:t>
      </w:r>
      <w:r w:rsidRPr="00786497">
        <w:rPr>
          <w:rFonts w:cs="B Compset" w:hint="cs"/>
          <w:sz w:val="26"/>
          <w:rtl/>
        </w:rPr>
        <w:softHyphen/>
        <w:t>بینی شده هم قابل قبول است، نوع بتن از نظر تامین مقاومت سازه قابل قبول تلقی می</w:t>
      </w:r>
      <w:r w:rsidRPr="00786497">
        <w:rPr>
          <w:rFonts w:cs="B Compset" w:hint="cs"/>
          <w:sz w:val="26"/>
          <w:rtl/>
        </w:rPr>
        <w:softHyphen/>
        <w:t xml:space="preserve">شود. </w:t>
      </w:r>
    </w:p>
    <w:p w:rsidR="00397254" w:rsidRPr="00786497" w:rsidRDefault="00397254" w:rsidP="00397254">
      <w:pPr>
        <w:jc w:val="both"/>
        <w:rPr>
          <w:rFonts w:cs="B Compset"/>
          <w:bCs/>
          <w:sz w:val="26"/>
          <w:rtl/>
        </w:rPr>
      </w:pPr>
      <w:r w:rsidRPr="00786497">
        <w:rPr>
          <w:rFonts w:cs="B Compset" w:hint="cs"/>
          <w:sz w:val="26"/>
          <w:rtl/>
        </w:rPr>
        <w:t>3-1-2- در صورتیکه شرط بند 3-1-1 برآورده نشود، ولی با تحلیل و طراحی مجدد بتوان ثابت کرد که ظرفیت باربری تمامی قسمتهای سازه با فرض وجود بتن با مقاومت کمتر در قسمتهای احتمالی قابل قبول خواهد بود، نوع بتن از نظر تامین مقاومت سازه قابل قبول تلقی می شود.</w:t>
      </w:r>
      <w:r w:rsidRPr="00786497">
        <w:rPr>
          <w:rStyle w:val="FootnoteReference"/>
          <w:rFonts w:cs="B Compset"/>
          <w:sz w:val="26"/>
          <w:rtl/>
        </w:rPr>
        <w:footnoteReference w:id="2"/>
      </w:r>
    </w:p>
    <w:p w:rsidR="00397254" w:rsidRPr="00786497" w:rsidRDefault="00397254" w:rsidP="00397254">
      <w:pPr>
        <w:jc w:val="both"/>
        <w:rPr>
          <w:rFonts w:cs="B Compset"/>
          <w:bCs/>
          <w:sz w:val="26"/>
          <w:rtl/>
        </w:rPr>
      </w:pPr>
      <w:r w:rsidRPr="00786497">
        <w:rPr>
          <w:rFonts w:cs="B Compset" w:hint="cs"/>
          <w:sz w:val="26"/>
          <w:rtl/>
        </w:rPr>
        <w:t>3-1-3- در صورتیکه شرایط بندهای 3-1-1 و 3-1-2 برآورد نشود، از روش مغزه</w:t>
      </w:r>
      <w:r w:rsidRPr="00786497">
        <w:rPr>
          <w:rFonts w:cs="B Compset" w:hint="cs"/>
          <w:sz w:val="26"/>
          <w:rtl/>
        </w:rPr>
        <w:softHyphen/>
        <w:t>گیری در قسمتهایی که احتمال وجود بتن با مقاومت کمتر داده می</w:t>
      </w:r>
      <w:r w:rsidRPr="00786497">
        <w:rPr>
          <w:rFonts w:cs="B Compset" w:hint="cs"/>
          <w:sz w:val="26"/>
          <w:rtl/>
        </w:rPr>
        <w:softHyphen/>
        <w:t>شود. این آزمایشات باید با روش «آزمایش مغزه</w:t>
      </w:r>
      <w:r w:rsidRPr="00786497">
        <w:rPr>
          <w:rFonts w:cs="B Compset" w:hint="cs"/>
          <w:sz w:val="26"/>
          <w:rtl/>
        </w:rPr>
        <w:softHyphen/>
        <w:t>های مته شده و تیرهای اره شده (دت 625)» مطابقت داشته باشد. در این حالت در صورتی بتن از نظر مقاومت قابل قبول تلقی می شود که متوسط مقاومتهای فشاری سه مغزه حداقل 85/0 مقاومت مشخصه باشد و علاوه بر آن مقاومت هیچ</w:t>
      </w:r>
      <w:r w:rsidRPr="00786497">
        <w:rPr>
          <w:rFonts w:cs="B Compset"/>
          <w:sz w:val="26"/>
          <w:rtl/>
        </w:rPr>
        <w:softHyphen/>
      </w:r>
      <w:r w:rsidRPr="00786497">
        <w:rPr>
          <w:rFonts w:cs="B Compset" w:hint="cs"/>
          <w:sz w:val="26"/>
          <w:rtl/>
        </w:rPr>
        <w:t>یک از مغزه</w:t>
      </w:r>
      <w:r w:rsidRPr="00786497">
        <w:rPr>
          <w:rFonts w:cs="B Compset"/>
          <w:sz w:val="26"/>
          <w:rtl/>
        </w:rPr>
        <w:softHyphen/>
      </w:r>
      <w:r w:rsidRPr="00786497">
        <w:rPr>
          <w:rFonts w:cs="B Compset" w:hint="cs"/>
          <w:sz w:val="26"/>
          <w:rtl/>
        </w:rPr>
        <w:t>ها از 75/0 مقاومت مشخصه کمتر نباشد. برای کنترل دقت نتایج می</w:t>
      </w:r>
      <w:r w:rsidRPr="00786497">
        <w:rPr>
          <w:rFonts w:cs="B Compset" w:hint="cs"/>
          <w:sz w:val="26"/>
          <w:rtl/>
        </w:rPr>
        <w:softHyphen/>
        <w:t xml:space="preserve">توان </w:t>
      </w:r>
      <w:r w:rsidRPr="00786497">
        <w:rPr>
          <w:rFonts w:cs="B Compset"/>
          <w:sz w:val="26"/>
          <w:rtl/>
        </w:rPr>
        <w:br/>
      </w:r>
      <w:r w:rsidRPr="00786497">
        <w:rPr>
          <w:rFonts w:cs="B Compset" w:hint="cs"/>
          <w:sz w:val="26"/>
          <w:rtl/>
        </w:rPr>
        <w:t>مغزه</w:t>
      </w:r>
      <w:r w:rsidRPr="00786497">
        <w:rPr>
          <w:rFonts w:cs="B Compset" w:hint="cs"/>
          <w:sz w:val="26"/>
          <w:rtl/>
        </w:rPr>
        <w:softHyphen/>
        <w:t>گیری را تکرار کرد. اگر بتن در شرایط بهره</w:t>
      </w:r>
      <w:r w:rsidRPr="00786497">
        <w:rPr>
          <w:rFonts w:cs="B Compset" w:hint="cs"/>
          <w:sz w:val="26"/>
          <w:rtl/>
        </w:rPr>
        <w:softHyphen/>
        <w:t>برداری از سازه خشک باشد باید مغزه</w:t>
      </w:r>
      <w:r w:rsidRPr="00786497">
        <w:rPr>
          <w:rFonts w:cs="B Compset" w:hint="cs"/>
          <w:sz w:val="26"/>
          <w:rtl/>
        </w:rPr>
        <w:softHyphen/>
        <w:t>ها به مدت 7 روز در هوا با دمای 16 تا 27 درجه سانتیگراد و رطوبت نسبی کمتر از 60 درصد خشک شوند و سپس مورد آزمایش قرار گیرند. اگر بتن در شرایط بهره</w:t>
      </w:r>
      <w:r w:rsidRPr="00786497">
        <w:rPr>
          <w:rFonts w:cs="B Compset" w:hint="cs"/>
          <w:sz w:val="26"/>
          <w:rtl/>
        </w:rPr>
        <w:softHyphen/>
        <w:t>برداری از سازه مرطوب یا غرقاب باشد، باید مغزه</w:t>
      </w:r>
      <w:r w:rsidRPr="00786497">
        <w:rPr>
          <w:rFonts w:cs="B Compset" w:hint="cs"/>
          <w:sz w:val="26"/>
          <w:rtl/>
        </w:rPr>
        <w:softHyphen/>
        <w:t>ها به مدت حداقل 40 ساعت در آب غوطه</w:t>
      </w:r>
      <w:r w:rsidRPr="00786497">
        <w:rPr>
          <w:rFonts w:cs="B Compset" w:hint="cs"/>
          <w:sz w:val="26"/>
          <w:rtl/>
        </w:rPr>
        <w:softHyphen/>
        <w:t xml:space="preserve">ور شوند و سپس بصورت مرطوب مورد آزمایش قرار گیرند. </w:t>
      </w:r>
    </w:p>
    <w:p w:rsidR="00397254" w:rsidRPr="00786497" w:rsidRDefault="00397254" w:rsidP="00397254">
      <w:pPr>
        <w:jc w:val="both"/>
        <w:rPr>
          <w:rFonts w:cs="B Compset"/>
          <w:bCs/>
          <w:sz w:val="26"/>
          <w:rtl/>
        </w:rPr>
      </w:pPr>
      <w:r w:rsidRPr="00786497">
        <w:rPr>
          <w:rFonts w:cs="B Compset" w:hint="cs"/>
          <w:sz w:val="26"/>
          <w:rtl/>
        </w:rPr>
        <w:t>تبصره 1: در سازه</w:t>
      </w:r>
      <w:r w:rsidRPr="00786497">
        <w:rPr>
          <w:rFonts w:cs="B Compset" w:hint="cs"/>
          <w:sz w:val="26"/>
          <w:rtl/>
        </w:rPr>
        <w:softHyphen/>
        <w:t xml:space="preserve">هایی که انجام تحلیل و طراحی مجدد سازه (موضوع ماده 3-1-2) زمانبر و پرهزینه </w:t>
      </w:r>
      <w:r w:rsidRPr="00786497">
        <w:rPr>
          <w:rFonts w:cs="B Compset"/>
          <w:sz w:val="26"/>
          <w:rtl/>
        </w:rPr>
        <w:br/>
      </w:r>
      <w:r w:rsidRPr="00786497">
        <w:rPr>
          <w:rFonts w:cs="B Compset" w:hint="cs"/>
          <w:sz w:val="26"/>
          <w:rtl/>
        </w:rPr>
        <w:t>می</w:t>
      </w:r>
      <w:r w:rsidRPr="00786497">
        <w:rPr>
          <w:rFonts w:cs="B Compset" w:hint="cs"/>
          <w:sz w:val="26"/>
          <w:rtl/>
        </w:rPr>
        <w:softHyphen/>
        <w:t>باشد، بررسی طبق ماده 3-1-2 بعد از انجام ماده 3-1-3 و در صورتیکه مغزه</w:t>
      </w:r>
      <w:r w:rsidRPr="00786497">
        <w:rPr>
          <w:rFonts w:cs="B Compset" w:hint="cs"/>
          <w:sz w:val="26"/>
          <w:rtl/>
        </w:rPr>
        <w:softHyphen/>
        <w:t>ها مطابق این ماده مورد پذیرش قرار نگرفتند، انجام می</w:t>
      </w:r>
      <w:r w:rsidRPr="00786497">
        <w:rPr>
          <w:rFonts w:cs="B Compset" w:hint="cs"/>
          <w:sz w:val="26"/>
          <w:rtl/>
        </w:rPr>
        <w:softHyphen/>
        <w:t xml:space="preserve">پذیرد. </w:t>
      </w:r>
    </w:p>
    <w:p w:rsidR="00397254" w:rsidRPr="00786497" w:rsidRDefault="00397254" w:rsidP="00397254">
      <w:pPr>
        <w:jc w:val="both"/>
        <w:rPr>
          <w:rFonts w:cs="B Compset"/>
          <w:bCs/>
          <w:sz w:val="26"/>
          <w:rtl/>
        </w:rPr>
      </w:pPr>
      <w:r w:rsidRPr="00786497">
        <w:rPr>
          <w:rFonts w:cs="B Compset" w:hint="cs"/>
          <w:sz w:val="26"/>
          <w:rtl/>
        </w:rPr>
        <w:t>تبصره 2: در سازه</w:t>
      </w:r>
      <w:r w:rsidRPr="00786497">
        <w:rPr>
          <w:rFonts w:cs="B Compset" w:hint="cs"/>
          <w:sz w:val="26"/>
          <w:rtl/>
        </w:rPr>
        <w:softHyphen/>
        <w:t>هایی که امکان انجام مغزه</w:t>
      </w:r>
      <w:r w:rsidRPr="00786497">
        <w:rPr>
          <w:rFonts w:cs="B Compset" w:hint="cs"/>
          <w:sz w:val="26"/>
          <w:rtl/>
        </w:rPr>
        <w:softHyphen/>
        <w:t>گیری از سازه وجود ندارد می</w:t>
      </w:r>
      <w:r w:rsidRPr="00786497">
        <w:rPr>
          <w:rFonts w:cs="B Compset" w:hint="cs"/>
          <w:sz w:val="26"/>
          <w:rtl/>
        </w:rPr>
        <w:softHyphen/>
        <w:t xml:space="preserve">توان بنا به نظر مهندس مشاور و کارفرما از سایر آزمایشهای غیرمخرب حسب مورد استفاده شود. </w:t>
      </w:r>
    </w:p>
    <w:p w:rsidR="00397254" w:rsidRPr="00786497" w:rsidRDefault="00397254" w:rsidP="00397254">
      <w:pPr>
        <w:pStyle w:val="ListParagraph"/>
        <w:numPr>
          <w:ilvl w:val="0"/>
          <w:numId w:val="39"/>
        </w:numPr>
        <w:spacing w:after="0" w:line="240" w:lineRule="auto"/>
        <w:ind w:left="454" w:hanging="454"/>
        <w:jc w:val="both"/>
        <w:rPr>
          <w:rFonts w:ascii="Times New Roman" w:hAnsi="Times New Roman" w:cs="B Compset"/>
          <w:bCs/>
          <w:sz w:val="26"/>
          <w:szCs w:val="28"/>
          <w:rtl/>
        </w:rPr>
      </w:pPr>
      <w:r w:rsidRPr="00786497">
        <w:rPr>
          <w:rFonts w:ascii="Times New Roman" w:hAnsi="Times New Roman" w:cs="B Compset" w:hint="cs"/>
          <w:sz w:val="26"/>
          <w:szCs w:val="28"/>
          <w:rtl/>
        </w:rPr>
        <w:t xml:space="preserve"> در صورتیکه مطابق ماده 3-1 بتن با مقاومت کم مورد پذیرش قرار نگرفت، در صورتیکه طرح ترمیم و تقویت بتن توجیه فنی و اقتصادی نداشته باشد، پس از تصویب کارفرما، بتن مشمول تخریب خواهد شد. (محدوده تخریب)</w:t>
      </w:r>
    </w:p>
    <w:p w:rsidR="00397254" w:rsidRPr="00786497" w:rsidRDefault="00397254" w:rsidP="00397254">
      <w:pPr>
        <w:pStyle w:val="ListParagraph"/>
        <w:numPr>
          <w:ilvl w:val="0"/>
          <w:numId w:val="39"/>
        </w:numPr>
        <w:spacing w:after="0" w:line="240" w:lineRule="auto"/>
        <w:ind w:left="454" w:hanging="454"/>
        <w:jc w:val="both"/>
        <w:rPr>
          <w:rFonts w:ascii="Times New Roman" w:hAnsi="Times New Roman" w:cs="B Compset"/>
          <w:sz w:val="26"/>
          <w:szCs w:val="28"/>
          <w:rtl/>
        </w:rPr>
      </w:pPr>
      <w:r w:rsidRPr="00786497">
        <w:rPr>
          <w:rFonts w:ascii="Times New Roman" w:hAnsi="Times New Roman" w:cs="B Compset" w:hint="cs"/>
          <w:sz w:val="26"/>
          <w:szCs w:val="28"/>
          <w:rtl/>
        </w:rPr>
        <w:t xml:space="preserve"> در صورتیکه بتن مطابق ماده 3-1 قابل قبول تشخیص داده شد به علت عدم حصول مشخصات فنی مندرج در اسناد پیمان، جرایم زیر به مقادیر بتن با مقاومت کم (که سه نمونه متوالی معرف آن است) شامل کلیه اقلامی که منجر به تهیه بتن می</w:t>
      </w:r>
      <w:r w:rsidRPr="00786497">
        <w:rPr>
          <w:rFonts w:ascii="Times New Roman" w:hAnsi="Times New Roman" w:cs="B Compset" w:hint="cs"/>
          <w:sz w:val="26"/>
          <w:szCs w:val="28"/>
          <w:rtl/>
        </w:rPr>
        <w:softHyphen/>
        <w:t>شود تعلق می</w:t>
      </w:r>
      <w:r w:rsidRPr="00786497">
        <w:rPr>
          <w:rFonts w:ascii="Times New Roman" w:hAnsi="Times New Roman" w:cs="B Compset" w:hint="cs"/>
          <w:sz w:val="26"/>
          <w:szCs w:val="28"/>
          <w:rtl/>
        </w:rPr>
        <w:softHyphen/>
        <w:t xml:space="preserve">گیرد. ضمناً پیمانکار ملزم است به تشخیص و دستور مهندس مشاور به هزینه خود نسبت به بهبود دوام سازه بتنی نیز اقدام نماید. </w:t>
      </w:r>
    </w:p>
    <w:p w:rsidR="00397254" w:rsidRPr="00786497" w:rsidRDefault="00397254" w:rsidP="00397254">
      <w:pPr>
        <w:jc w:val="both"/>
        <w:rPr>
          <w:rFonts w:cs="B Compset"/>
          <w:bCs/>
          <w:sz w:val="26"/>
          <w:rtl/>
        </w:rPr>
      </w:pPr>
      <w:r w:rsidRPr="00786497">
        <w:rPr>
          <w:rFonts w:cs="B Compset" w:hint="cs"/>
          <w:sz w:val="26"/>
          <w:rtl/>
        </w:rPr>
        <w:t xml:space="preserve">الف- جریمه بتن در حالتی که براساس بند 3-1-1 پذیرفته شود: </w:t>
      </w:r>
    </w:p>
    <w:p w:rsidR="00397254" w:rsidRPr="00786497" w:rsidRDefault="00397254" w:rsidP="00397254">
      <w:pPr>
        <w:jc w:val="right"/>
        <w:rPr>
          <w:rFonts w:cs="B Compset"/>
          <w:bCs/>
          <w:sz w:val="26"/>
          <w:rtl/>
        </w:rPr>
      </w:pPr>
      <w:r w:rsidRPr="00786497">
        <w:rPr>
          <w:rFonts w:cs="B Compset" w:hint="cs"/>
          <w:sz w:val="26"/>
          <w:rtl/>
        </w:rPr>
        <w:t>100× (مقاومت مشخصه)/(مقاومت متوسط نمونه</w:t>
      </w:r>
      <w:r w:rsidRPr="00786497">
        <w:rPr>
          <w:rFonts w:cs="B Compset" w:hint="cs"/>
          <w:sz w:val="26"/>
          <w:rtl/>
        </w:rPr>
        <w:softHyphen/>
        <w:t xml:space="preserve">ها- مقاومت مشخصه)= درصدجریمه عضو بتنی </w:t>
      </w:r>
    </w:p>
    <w:p w:rsidR="00397254" w:rsidRPr="00786497" w:rsidRDefault="00397254" w:rsidP="00397254">
      <w:pPr>
        <w:jc w:val="both"/>
        <w:rPr>
          <w:rFonts w:cs="B Compset"/>
          <w:sz w:val="26"/>
          <w:rtl/>
        </w:rPr>
      </w:pPr>
    </w:p>
    <w:p w:rsidR="00397254" w:rsidRPr="00786497" w:rsidRDefault="00397254" w:rsidP="00397254">
      <w:pPr>
        <w:jc w:val="both"/>
        <w:rPr>
          <w:rFonts w:cs="B Compset"/>
          <w:bCs/>
          <w:sz w:val="26"/>
          <w:rtl/>
        </w:rPr>
      </w:pPr>
      <w:r w:rsidRPr="00786497">
        <w:rPr>
          <w:rFonts w:cs="B Compset" w:hint="cs"/>
          <w:sz w:val="26"/>
          <w:rtl/>
        </w:rPr>
        <w:t xml:space="preserve">ب- جریمه بتن در حالتی که براساس بند 3-1-2 یا 3-1-3 پذیرفته شود: </w:t>
      </w:r>
    </w:p>
    <w:p w:rsidR="00397254" w:rsidRPr="00786497" w:rsidRDefault="00397254" w:rsidP="00397254">
      <w:pPr>
        <w:jc w:val="right"/>
        <w:rPr>
          <w:rFonts w:cs="B Compset"/>
          <w:bCs/>
          <w:sz w:val="26"/>
          <w:rtl/>
        </w:rPr>
      </w:pPr>
      <w:r w:rsidRPr="00786497">
        <w:rPr>
          <w:rFonts w:cs="B Compset" w:hint="cs"/>
          <w:sz w:val="26"/>
          <w:rtl/>
        </w:rPr>
        <w:lastRenderedPageBreak/>
        <w:t>100×2×(مقاومت مشخصه)/(مقاومت متوسط نمونه</w:t>
      </w:r>
      <w:r w:rsidRPr="00786497">
        <w:rPr>
          <w:rFonts w:cs="B Compset" w:hint="cs"/>
          <w:sz w:val="26"/>
          <w:rtl/>
        </w:rPr>
        <w:softHyphen/>
        <w:t>ها یا مغزه</w:t>
      </w:r>
      <w:r w:rsidRPr="00786497">
        <w:rPr>
          <w:rFonts w:cs="B Compset" w:hint="cs"/>
          <w:sz w:val="26"/>
          <w:rtl/>
        </w:rPr>
        <w:softHyphen/>
        <w:t xml:space="preserve">ها- مقاومت مشخصه)=درصدجریمه عضوبتنی </w:t>
      </w:r>
    </w:p>
    <w:p w:rsidR="00397254" w:rsidRPr="00786497" w:rsidRDefault="00397254" w:rsidP="00397254">
      <w:pPr>
        <w:jc w:val="both"/>
        <w:rPr>
          <w:rFonts w:cs="B Compset"/>
          <w:bCs/>
          <w:sz w:val="26"/>
          <w:rtl/>
        </w:rPr>
      </w:pPr>
    </w:p>
    <w:p w:rsidR="00397254" w:rsidRPr="00786497" w:rsidRDefault="00397254" w:rsidP="00397254">
      <w:pPr>
        <w:jc w:val="both"/>
        <w:rPr>
          <w:rFonts w:cs="B Compset"/>
          <w:bCs/>
          <w:sz w:val="26"/>
          <w:rtl/>
        </w:rPr>
      </w:pPr>
      <w:r w:rsidRPr="00786497">
        <w:rPr>
          <w:rFonts w:cs="B Compset" w:hint="cs"/>
          <w:sz w:val="26"/>
          <w:rtl/>
        </w:rPr>
        <w:t xml:space="preserve">درصد جریمه شامل کلیه اقلامی که منجر به تهیه بتن می شود (تهیه بتن، میلگرد، قالب، حمل) برای </w:t>
      </w:r>
      <w:r w:rsidRPr="00786497">
        <w:rPr>
          <w:rFonts w:cs="B Compset"/>
          <w:sz w:val="26"/>
          <w:rtl/>
        </w:rPr>
        <w:br/>
      </w:r>
      <w:r w:rsidRPr="00786497">
        <w:rPr>
          <w:rFonts w:cs="B Compset" w:hint="cs"/>
          <w:sz w:val="26"/>
          <w:rtl/>
        </w:rPr>
        <w:t>بتن</w:t>
      </w:r>
      <w:r w:rsidRPr="00786497">
        <w:rPr>
          <w:rFonts w:cs="B Compset" w:hint="cs"/>
          <w:sz w:val="26"/>
          <w:rtl/>
        </w:rPr>
        <w:softHyphen/>
        <w:t>هایی که ضوابط پذیرش بتن مطابق ماده 2 را کسب ننموده</w:t>
      </w:r>
      <w:r w:rsidRPr="00786497">
        <w:rPr>
          <w:rFonts w:cs="B Compset" w:hint="cs"/>
          <w:sz w:val="26"/>
          <w:rtl/>
        </w:rPr>
        <w:softHyphen/>
        <w:t>اند ولی طبق ماده 3-1 قابل قبول تشخیص داده شده</w:t>
      </w:r>
      <w:r w:rsidRPr="00786497">
        <w:rPr>
          <w:rFonts w:cs="B Compset" w:hint="cs"/>
          <w:sz w:val="26"/>
          <w:rtl/>
        </w:rPr>
        <w:softHyphen/>
        <w:t xml:space="preserve">اند، در حجم اقلام مذکور ضرب شده و در صورت وضعیتهای پیمانکار لحاظ خواهد شد. </w:t>
      </w:r>
    </w:p>
    <w:p w:rsidR="00397254" w:rsidRPr="00786497" w:rsidRDefault="00397254" w:rsidP="00397254">
      <w:pPr>
        <w:pStyle w:val="ListParagraph"/>
        <w:numPr>
          <w:ilvl w:val="0"/>
          <w:numId w:val="39"/>
        </w:numPr>
        <w:spacing w:after="0" w:line="240" w:lineRule="auto"/>
        <w:ind w:left="454" w:hanging="454"/>
        <w:jc w:val="both"/>
        <w:rPr>
          <w:rFonts w:ascii="Times New Roman" w:hAnsi="Times New Roman" w:cs="B Compset"/>
          <w:sz w:val="26"/>
          <w:szCs w:val="28"/>
          <w:rtl/>
        </w:rPr>
      </w:pPr>
      <w:r w:rsidRPr="00786497">
        <w:rPr>
          <w:rFonts w:ascii="Times New Roman" w:hAnsi="Times New Roman" w:cs="B Compset" w:hint="cs"/>
          <w:sz w:val="26"/>
          <w:szCs w:val="28"/>
          <w:rtl/>
        </w:rPr>
        <w:t xml:space="preserve"> هزینه آزمایشات مجدد پذیرش بتن و هزینه های ترمیم و تقویت برعهده پیمانکار است.</w:t>
      </w:r>
    </w:p>
    <w:p w:rsidR="00397254" w:rsidRPr="00786497" w:rsidRDefault="00397254" w:rsidP="00397254">
      <w:pPr>
        <w:spacing w:before="360"/>
        <w:jc w:val="lowKashida"/>
        <w:rPr>
          <w:rFonts w:cs="B Compset"/>
          <w:b/>
          <w:bCs/>
          <w:szCs w:val="32"/>
          <w:rtl/>
        </w:rPr>
      </w:pPr>
      <w:r w:rsidRPr="00786497">
        <w:rPr>
          <w:rFonts w:cs="B Compset" w:hint="cs"/>
          <w:b/>
          <w:bCs/>
          <w:szCs w:val="32"/>
          <w:rtl/>
        </w:rPr>
        <w:t xml:space="preserve">3-2-5- </w:t>
      </w:r>
      <w:r w:rsidRPr="00786497">
        <w:rPr>
          <w:rFonts w:cs="B Compset"/>
          <w:b/>
          <w:bCs/>
          <w:szCs w:val="32"/>
          <w:rtl/>
        </w:rPr>
        <w:t xml:space="preserve">پوشش روي ميلگردها </w:t>
      </w:r>
    </w:p>
    <w:p w:rsidR="00397254" w:rsidRPr="00786497" w:rsidRDefault="00397254" w:rsidP="00397254">
      <w:pPr>
        <w:pStyle w:val="BodyText"/>
        <w:ind w:firstLine="380"/>
        <w:jc w:val="lowKashida"/>
        <w:rPr>
          <w:rFonts w:cs="B Compset"/>
          <w:sz w:val="28"/>
          <w:szCs w:val="28"/>
          <w:rtl/>
        </w:rPr>
      </w:pPr>
      <w:r w:rsidRPr="00786497">
        <w:rPr>
          <w:rFonts w:cs="B Compset"/>
          <w:sz w:val="28"/>
          <w:szCs w:val="28"/>
          <w:rtl/>
        </w:rPr>
        <w:t xml:space="preserve">حداقل پوشش از سطح بتن تا سطح خارجي هر ميلگرد نبايد كمتر از موارد زير باشد: </w:t>
      </w:r>
    </w:p>
    <w:p w:rsidR="00397254" w:rsidRPr="00786497" w:rsidRDefault="00397254" w:rsidP="00397254">
      <w:pPr>
        <w:pStyle w:val="BodyText"/>
        <w:ind w:left="650" w:hanging="630"/>
        <w:jc w:val="lowKashida"/>
        <w:rPr>
          <w:rFonts w:cs="B Compset"/>
          <w:sz w:val="28"/>
          <w:szCs w:val="28"/>
          <w:rtl/>
        </w:rPr>
      </w:pPr>
      <w:r w:rsidRPr="00786497">
        <w:rPr>
          <w:rFonts w:cs="B Compset"/>
          <w:sz w:val="28"/>
          <w:szCs w:val="28"/>
          <w:rtl/>
        </w:rPr>
        <w:t xml:space="preserve">الف </w:t>
      </w:r>
      <w:r w:rsidRPr="00786497">
        <w:rPr>
          <w:rFonts w:cs="B Compset"/>
          <w:sz w:val="28"/>
          <w:szCs w:val="28"/>
        </w:rPr>
        <w:t>–</w:t>
      </w:r>
      <w:r w:rsidRPr="00786497">
        <w:rPr>
          <w:rFonts w:cs="B Compset"/>
          <w:sz w:val="28"/>
          <w:szCs w:val="28"/>
          <w:rtl/>
        </w:rPr>
        <w:t xml:space="preserve"> براي پاشنه و ساير اعضاي سازه‌اي اصلي كه در آن بتن در مجاورت زمين ريخته مي‌شود يا </w:t>
      </w:r>
      <w:r w:rsidRPr="00786497">
        <w:rPr>
          <w:rFonts w:cs="B Compset"/>
          <w:sz w:val="28"/>
          <w:szCs w:val="28"/>
          <w:rtl/>
        </w:rPr>
        <w:br/>
      </w:r>
      <w:r w:rsidRPr="00786497">
        <w:rPr>
          <w:rFonts w:cs="B Compset" w:hint="cs"/>
          <w:sz w:val="28"/>
          <w:szCs w:val="28"/>
          <w:rtl/>
        </w:rPr>
        <w:t xml:space="preserve"> ب</w:t>
      </w:r>
      <w:r w:rsidRPr="00786497">
        <w:rPr>
          <w:rFonts w:cs="B Compset"/>
          <w:sz w:val="28"/>
          <w:szCs w:val="28"/>
          <w:rtl/>
        </w:rPr>
        <w:t>راي سطوحي كه در تماس با زمين يا آب قرار مي‌گيرند</w:t>
      </w:r>
      <w:r w:rsidRPr="00786497">
        <w:rPr>
          <w:rFonts w:cs="B Compset" w:hint="cs"/>
          <w:sz w:val="28"/>
          <w:szCs w:val="28"/>
          <w:rtl/>
        </w:rPr>
        <w:t xml:space="preserve"> </w:t>
      </w:r>
      <w:r w:rsidRPr="00786497">
        <w:rPr>
          <w:rFonts w:cs="B Compset" w:hint="cs"/>
          <w:sz w:val="28"/>
          <w:szCs w:val="28"/>
          <w:rtl/>
        </w:rPr>
        <w:tab/>
      </w:r>
      <w:r w:rsidRPr="00786497">
        <w:rPr>
          <w:rFonts w:cs="B Compset" w:hint="cs"/>
          <w:sz w:val="28"/>
          <w:szCs w:val="28"/>
          <w:rtl/>
        </w:rPr>
        <w:tab/>
      </w:r>
      <w:r w:rsidRPr="00786497">
        <w:rPr>
          <w:rFonts w:cs="B Compset" w:hint="cs"/>
          <w:sz w:val="28"/>
          <w:szCs w:val="28"/>
          <w:rtl/>
        </w:rPr>
        <w:tab/>
      </w:r>
      <w:r w:rsidRPr="00786497">
        <w:rPr>
          <w:rFonts w:cs="B Compset" w:hint="cs"/>
          <w:sz w:val="28"/>
          <w:szCs w:val="28"/>
          <w:rtl/>
        </w:rPr>
        <w:tab/>
        <w:t>6</w:t>
      </w:r>
      <w:r w:rsidRPr="00786497">
        <w:rPr>
          <w:rFonts w:cs="B Compset"/>
          <w:sz w:val="28"/>
          <w:szCs w:val="28"/>
          <w:rtl/>
        </w:rPr>
        <w:t xml:space="preserve"> سانتيمتر </w:t>
      </w:r>
    </w:p>
    <w:p w:rsidR="00397254" w:rsidRPr="00786497" w:rsidRDefault="00397254" w:rsidP="00397254">
      <w:pPr>
        <w:pStyle w:val="BodyText"/>
        <w:jc w:val="lowKashida"/>
        <w:rPr>
          <w:rFonts w:cs="B Compset"/>
          <w:sz w:val="28"/>
          <w:szCs w:val="28"/>
          <w:rtl/>
        </w:rPr>
      </w:pPr>
      <w:r w:rsidRPr="00786497">
        <w:rPr>
          <w:rFonts w:cs="B Compset"/>
          <w:sz w:val="28"/>
          <w:szCs w:val="28"/>
          <w:rtl/>
        </w:rPr>
        <w:t>ب  - براي سطوحي كه مستقيماً در تماس با زمين يا آب قرار نمي‌گيرند</w:t>
      </w:r>
      <w:r w:rsidRPr="00786497">
        <w:rPr>
          <w:rFonts w:cs="B Compset" w:hint="cs"/>
          <w:sz w:val="28"/>
          <w:szCs w:val="28"/>
          <w:rtl/>
        </w:rPr>
        <w:t xml:space="preserve"> </w:t>
      </w:r>
      <w:r w:rsidRPr="00786497">
        <w:rPr>
          <w:rFonts w:cs="B Compset"/>
          <w:sz w:val="28"/>
          <w:szCs w:val="28"/>
          <w:rtl/>
        </w:rPr>
        <w:t xml:space="preserve">: </w:t>
      </w:r>
    </w:p>
    <w:p w:rsidR="00397254" w:rsidRPr="00786497" w:rsidRDefault="00397254" w:rsidP="00397254">
      <w:pPr>
        <w:pStyle w:val="BodyText"/>
        <w:jc w:val="lowKashida"/>
        <w:rPr>
          <w:rFonts w:cs="B Compset"/>
          <w:sz w:val="28"/>
          <w:szCs w:val="28"/>
          <w:rtl/>
        </w:rPr>
      </w:pPr>
      <w:r w:rsidRPr="00786497">
        <w:rPr>
          <w:rFonts w:cs="B Compset"/>
          <w:sz w:val="28"/>
          <w:szCs w:val="28"/>
          <w:rtl/>
        </w:rPr>
        <w:t>دالها و</w:t>
      </w:r>
      <w:r w:rsidRPr="00786497">
        <w:rPr>
          <w:rFonts w:cs="B Compset" w:hint="cs"/>
          <w:sz w:val="28"/>
          <w:szCs w:val="28"/>
          <w:rtl/>
        </w:rPr>
        <w:t>تيرها</w:t>
      </w:r>
      <w:r w:rsidRPr="00786497">
        <w:rPr>
          <w:rFonts w:cs="B Compset"/>
          <w:sz w:val="28"/>
          <w:szCs w:val="28"/>
          <w:rtl/>
        </w:rPr>
        <w:tab/>
      </w:r>
      <w:r w:rsidRPr="00786497">
        <w:rPr>
          <w:rFonts w:cs="B Compset" w:hint="cs"/>
          <w:sz w:val="28"/>
          <w:szCs w:val="28"/>
          <w:rtl/>
        </w:rPr>
        <w:tab/>
      </w:r>
      <w:r w:rsidRPr="00786497">
        <w:rPr>
          <w:rFonts w:cs="B Compset" w:hint="cs"/>
          <w:sz w:val="28"/>
          <w:szCs w:val="28"/>
          <w:rtl/>
        </w:rPr>
        <w:tab/>
      </w:r>
      <w:r w:rsidRPr="00786497">
        <w:rPr>
          <w:rFonts w:cs="B Compset" w:hint="cs"/>
          <w:sz w:val="28"/>
          <w:szCs w:val="28"/>
          <w:rtl/>
        </w:rPr>
        <w:tab/>
      </w:r>
      <w:r w:rsidRPr="00786497">
        <w:rPr>
          <w:rFonts w:cs="B Compset" w:hint="cs"/>
          <w:sz w:val="28"/>
          <w:szCs w:val="28"/>
          <w:rtl/>
        </w:rPr>
        <w:tab/>
      </w:r>
      <w:r w:rsidRPr="00786497">
        <w:rPr>
          <w:rFonts w:cs="B Compset" w:hint="cs"/>
          <w:sz w:val="28"/>
          <w:szCs w:val="28"/>
          <w:rtl/>
        </w:rPr>
        <w:tab/>
      </w:r>
      <w:r w:rsidRPr="00786497">
        <w:rPr>
          <w:rFonts w:cs="B Compset" w:hint="cs"/>
          <w:sz w:val="28"/>
          <w:szCs w:val="28"/>
          <w:rtl/>
        </w:rPr>
        <w:tab/>
      </w:r>
      <w:r w:rsidRPr="00786497">
        <w:rPr>
          <w:rFonts w:cs="B Compset" w:hint="cs"/>
          <w:sz w:val="28"/>
          <w:szCs w:val="28"/>
          <w:rtl/>
        </w:rPr>
        <w:tab/>
      </w:r>
      <w:r w:rsidRPr="00786497">
        <w:rPr>
          <w:rFonts w:cs="B Compset" w:hint="cs"/>
          <w:sz w:val="28"/>
          <w:szCs w:val="28"/>
          <w:rtl/>
        </w:rPr>
        <w:tab/>
      </w:r>
      <w:r w:rsidRPr="00786497">
        <w:rPr>
          <w:rFonts w:cs="B Compset" w:hint="cs"/>
          <w:sz w:val="28"/>
          <w:szCs w:val="28"/>
          <w:rtl/>
        </w:rPr>
        <w:tab/>
      </w:r>
      <w:r w:rsidRPr="00786497">
        <w:rPr>
          <w:rFonts w:cs="B Compset"/>
          <w:sz w:val="28"/>
          <w:szCs w:val="28"/>
          <w:rtl/>
        </w:rPr>
        <w:t xml:space="preserve">3 سانتيمتر </w:t>
      </w:r>
    </w:p>
    <w:p w:rsidR="00397254" w:rsidRPr="00786497" w:rsidRDefault="00397254" w:rsidP="00397254">
      <w:pPr>
        <w:jc w:val="both"/>
        <w:rPr>
          <w:rFonts w:cs="B Compset"/>
          <w:b/>
          <w:sz w:val="26"/>
          <w:rtl/>
        </w:rPr>
      </w:pPr>
      <w:r w:rsidRPr="00786497">
        <w:rPr>
          <w:rFonts w:cs="B Compset"/>
          <w:sz w:val="28"/>
          <w:rtl/>
        </w:rPr>
        <w:t>ستونها</w:t>
      </w:r>
      <w:r w:rsidRPr="00786497">
        <w:rPr>
          <w:rFonts w:cs="B Compset" w:hint="cs"/>
          <w:sz w:val="28"/>
          <w:rtl/>
        </w:rPr>
        <w:t xml:space="preserve"> و ديوارها </w:t>
      </w:r>
      <w:r w:rsidRPr="00786497">
        <w:rPr>
          <w:rFonts w:cs="B Compset"/>
          <w:sz w:val="28"/>
          <w:rtl/>
        </w:rPr>
        <w:t xml:space="preserve"> </w:t>
      </w:r>
      <w:r w:rsidRPr="00786497">
        <w:rPr>
          <w:rFonts w:cs="B Compset"/>
          <w:sz w:val="28"/>
          <w:rtl/>
        </w:rPr>
        <w:tab/>
      </w:r>
      <w:r w:rsidRPr="00786497">
        <w:rPr>
          <w:rFonts w:cs="B Compset" w:hint="cs"/>
          <w:sz w:val="28"/>
          <w:rtl/>
        </w:rPr>
        <w:tab/>
      </w:r>
      <w:r w:rsidRPr="00786497">
        <w:rPr>
          <w:rFonts w:cs="B Compset" w:hint="cs"/>
          <w:sz w:val="28"/>
          <w:rtl/>
        </w:rPr>
        <w:tab/>
      </w:r>
      <w:r w:rsidRPr="00786497">
        <w:rPr>
          <w:rFonts w:cs="B Compset" w:hint="cs"/>
          <w:sz w:val="28"/>
          <w:rtl/>
        </w:rPr>
        <w:tab/>
      </w:r>
      <w:r w:rsidRPr="00786497">
        <w:rPr>
          <w:rFonts w:cs="B Compset" w:hint="cs"/>
          <w:sz w:val="28"/>
          <w:rtl/>
        </w:rPr>
        <w:tab/>
      </w:r>
      <w:r w:rsidRPr="00786497">
        <w:rPr>
          <w:rFonts w:cs="B Compset" w:hint="cs"/>
          <w:sz w:val="28"/>
          <w:rtl/>
        </w:rPr>
        <w:tab/>
      </w:r>
      <w:r w:rsidRPr="00786497">
        <w:rPr>
          <w:rFonts w:cs="B Compset" w:hint="cs"/>
          <w:sz w:val="28"/>
          <w:rtl/>
        </w:rPr>
        <w:tab/>
      </w:r>
      <w:r w:rsidRPr="00786497">
        <w:rPr>
          <w:rFonts w:cs="B Compset" w:hint="cs"/>
          <w:sz w:val="28"/>
          <w:rtl/>
        </w:rPr>
        <w:tab/>
      </w:r>
      <w:r w:rsidRPr="00786497">
        <w:rPr>
          <w:rFonts w:cs="B Compset" w:hint="cs"/>
          <w:sz w:val="28"/>
          <w:rtl/>
        </w:rPr>
        <w:tab/>
      </w:r>
      <w:r w:rsidRPr="00786497">
        <w:rPr>
          <w:rFonts w:cs="B Compset"/>
          <w:sz w:val="28"/>
          <w:rtl/>
        </w:rPr>
        <w:t>4 سانتيمتر</w:t>
      </w:r>
    </w:p>
    <w:p w:rsidR="00397254" w:rsidRPr="00786497" w:rsidRDefault="00397254" w:rsidP="00DA409B">
      <w:pPr>
        <w:rPr>
          <w:rFonts w:cs="B Compset"/>
          <w:b/>
          <w:bCs/>
          <w:szCs w:val="32"/>
          <w:rtl/>
        </w:rPr>
      </w:pPr>
      <w:r w:rsidRPr="00786497">
        <w:rPr>
          <w:rFonts w:cs="B Compset" w:hint="cs"/>
          <w:b/>
          <w:bCs/>
          <w:szCs w:val="32"/>
          <w:rtl/>
        </w:rPr>
        <w:t xml:space="preserve">3-2-6- </w:t>
      </w:r>
      <w:r w:rsidRPr="00786497">
        <w:rPr>
          <w:rFonts w:cs="B Compset"/>
          <w:b/>
          <w:bCs/>
          <w:szCs w:val="32"/>
          <w:rtl/>
        </w:rPr>
        <w:t xml:space="preserve">آب بنـدي </w:t>
      </w:r>
    </w:p>
    <w:p w:rsidR="00397254" w:rsidRPr="00786497" w:rsidRDefault="00397254" w:rsidP="00397254">
      <w:pPr>
        <w:pStyle w:val="BodyText"/>
        <w:spacing w:after="0"/>
        <w:ind w:firstLine="380"/>
        <w:jc w:val="lowKashida"/>
        <w:rPr>
          <w:rFonts w:cs="B Compset"/>
          <w:sz w:val="28"/>
          <w:szCs w:val="28"/>
          <w:rtl/>
        </w:rPr>
      </w:pPr>
      <w:r w:rsidRPr="00786497">
        <w:rPr>
          <w:rFonts w:cs="B Compset"/>
          <w:sz w:val="28"/>
          <w:szCs w:val="28"/>
          <w:rtl/>
        </w:rPr>
        <w:t>درزهاي انقطاع و انبساط بتن</w:t>
      </w:r>
      <w:r w:rsidRPr="00786497">
        <w:rPr>
          <w:rFonts w:cs="B Compset" w:hint="cs"/>
          <w:sz w:val="28"/>
          <w:szCs w:val="28"/>
          <w:rtl/>
        </w:rPr>
        <w:t xml:space="preserve"> جهت مخازن</w:t>
      </w:r>
      <w:r w:rsidRPr="00786497">
        <w:rPr>
          <w:rFonts w:cs="B Compset"/>
          <w:sz w:val="28"/>
          <w:szCs w:val="28"/>
          <w:rtl/>
        </w:rPr>
        <w:t xml:space="preserve"> را بايد با استفاده از نوار آب بند</w:t>
      </w:r>
      <w:r w:rsidRPr="00786497">
        <w:rPr>
          <w:rFonts w:cs="B Compset" w:hint="cs"/>
          <w:sz w:val="28"/>
          <w:szCs w:val="28"/>
          <w:rtl/>
        </w:rPr>
        <w:t xml:space="preserve"> (</w:t>
      </w:r>
      <w:r w:rsidRPr="00786497">
        <w:rPr>
          <w:rFonts w:cs="B Compset"/>
          <w:sz w:val="28"/>
          <w:szCs w:val="28"/>
        </w:rPr>
        <w:t>Water stop</w:t>
      </w:r>
      <w:r w:rsidRPr="00786497">
        <w:rPr>
          <w:rFonts w:cs="B Compset" w:hint="cs"/>
          <w:sz w:val="28"/>
          <w:szCs w:val="28"/>
          <w:rtl/>
        </w:rPr>
        <w:t>)</w:t>
      </w:r>
      <w:r w:rsidRPr="00786497">
        <w:rPr>
          <w:rFonts w:cs="B Compset"/>
          <w:sz w:val="28"/>
          <w:szCs w:val="28"/>
          <w:rtl/>
        </w:rPr>
        <w:t xml:space="preserve"> طبق جزئيات و مشخصات مندرج در نقشه‌هاي اجرائي آب‌بندي نمود. آب‌بندي بتن بايد بطريقي انجام شود </w:t>
      </w:r>
      <w:r w:rsidRPr="00786497">
        <w:rPr>
          <w:rFonts w:cs="B Compset" w:hint="cs"/>
          <w:sz w:val="28"/>
          <w:szCs w:val="28"/>
          <w:rtl/>
        </w:rPr>
        <w:br/>
      </w:r>
      <w:r w:rsidRPr="00786497">
        <w:rPr>
          <w:rFonts w:cs="B Compset"/>
          <w:sz w:val="28"/>
          <w:szCs w:val="28"/>
          <w:rtl/>
        </w:rPr>
        <w:t xml:space="preserve">كه انبساط و انقباض و حركت احتمالي بتن خاصيت آب‌بندي را تضعيف و يا منهدم ننمايد. چنانچه در هنگام اجراي كار آسيبي به نوار آب بند وارد شود، پيمانكار موظف است به هزينه خود نسبت به </w:t>
      </w:r>
      <w:r w:rsidRPr="00786497">
        <w:rPr>
          <w:rFonts w:cs="B Compset" w:hint="cs"/>
          <w:sz w:val="28"/>
          <w:szCs w:val="28"/>
          <w:rtl/>
        </w:rPr>
        <w:br/>
      </w:r>
      <w:r w:rsidRPr="00786497">
        <w:rPr>
          <w:rFonts w:cs="B Compset"/>
          <w:sz w:val="28"/>
          <w:szCs w:val="28"/>
          <w:rtl/>
        </w:rPr>
        <w:t xml:space="preserve">تعويض آن اقدام نمايد. جنس نوار آب بندي و ابعاد هندسي آن قبل از تعبيه در بتن مي‌بايست توسط </w:t>
      </w:r>
      <w:r w:rsidRPr="00786497">
        <w:rPr>
          <w:rFonts w:cs="B Compset" w:hint="cs"/>
          <w:sz w:val="28"/>
          <w:szCs w:val="28"/>
          <w:rtl/>
        </w:rPr>
        <w:br/>
      </w:r>
      <w:r w:rsidRPr="00786497">
        <w:rPr>
          <w:rFonts w:cs="B Compset"/>
          <w:sz w:val="28"/>
          <w:szCs w:val="28"/>
          <w:rtl/>
        </w:rPr>
        <w:t xml:space="preserve">دستگاه نظارت تأييد گردد. </w:t>
      </w:r>
    </w:p>
    <w:p w:rsidR="00397254" w:rsidRPr="00786497" w:rsidRDefault="00397254" w:rsidP="00397254">
      <w:pPr>
        <w:pStyle w:val="BodyText"/>
        <w:spacing w:after="0"/>
        <w:ind w:firstLine="380"/>
        <w:jc w:val="lowKashida"/>
        <w:rPr>
          <w:rFonts w:cs="B Compset"/>
          <w:sz w:val="28"/>
          <w:szCs w:val="28"/>
          <w:rtl/>
        </w:rPr>
      </w:pPr>
      <w:r w:rsidRPr="00786497">
        <w:rPr>
          <w:rFonts w:cs="B Compset"/>
          <w:sz w:val="28"/>
          <w:szCs w:val="28"/>
          <w:rtl/>
        </w:rPr>
        <w:t xml:space="preserve">عرض نوار آب بند </w:t>
      </w:r>
      <w:r w:rsidRPr="00786497">
        <w:rPr>
          <w:rFonts w:cs="B Compset" w:hint="cs"/>
          <w:sz w:val="28"/>
          <w:szCs w:val="28"/>
          <w:rtl/>
        </w:rPr>
        <w:t>25</w:t>
      </w:r>
      <w:r w:rsidRPr="00786497">
        <w:rPr>
          <w:rFonts w:cs="B Compset"/>
          <w:sz w:val="28"/>
          <w:szCs w:val="28"/>
          <w:rtl/>
        </w:rPr>
        <w:t xml:space="preserve"> سانتيمتر انتخاب شده است ولي در هرحال دستگاه نظارت مي‌تواند با </w:t>
      </w:r>
      <w:r w:rsidRPr="00786497">
        <w:rPr>
          <w:rFonts w:cs="B Compset" w:hint="cs"/>
          <w:sz w:val="28"/>
          <w:szCs w:val="28"/>
          <w:rtl/>
        </w:rPr>
        <w:br/>
      </w:r>
      <w:r w:rsidRPr="00786497">
        <w:rPr>
          <w:rFonts w:cs="B Compset"/>
          <w:sz w:val="28"/>
          <w:szCs w:val="28"/>
          <w:rtl/>
        </w:rPr>
        <w:t xml:space="preserve">توجه به شرايط بتن‌ريزي و عوامل اجرائي تغييرات لازم در ابعاد و مشخصات نوارهاي آب‌بند را بدهد. </w:t>
      </w:r>
    </w:p>
    <w:p w:rsidR="00397254" w:rsidRPr="00786497" w:rsidRDefault="00397254" w:rsidP="00397254">
      <w:pPr>
        <w:spacing w:before="360"/>
        <w:jc w:val="lowKashida"/>
        <w:rPr>
          <w:rFonts w:cs="B Compset"/>
          <w:b/>
          <w:bCs/>
          <w:szCs w:val="32"/>
          <w:rtl/>
        </w:rPr>
      </w:pPr>
      <w:r w:rsidRPr="00786497">
        <w:rPr>
          <w:rFonts w:cs="B Compset" w:hint="cs"/>
          <w:b/>
          <w:bCs/>
          <w:szCs w:val="32"/>
          <w:rtl/>
        </w:rPr>
        <w:t xml:space="preserve">3-2-6-1- دستورالعمل آزمايش آب‌بندي مخازن آب </w:t>
      </w:r>
    </w:p>
    <w:p w:rsidR="00397254" w:rsidRPr="00786497" w:rsidRDefault="00397254" w:rsidP="00397254">
      <w:pPr>
        <w:jc w:val="both"/>
        <w:rPr>
          <w:rFonts w:cs="B Compset"/>
          <w:b/>
          <w:bCs/>
          <w:sz w:val="26"/>
          <w:rtl/>
        </w:rPr>
      </w:pPr>
      <w:r w:rsidRPr="00786497">
        <w:rPr>
          <w:rFonts w:cs="B Compset" w:hint="cs"/>
          <w:b/>
          <w:bCs/>
          <w:sz w:val="26"/>
          <w:rtl/>
        </w:rPr>
        <w:t xml:space="preserve">الف ـ آزمايش آب‌بندي كف و ديوارهاي مخزن </w:t>
      </w:r>
    </w:p>
    <w:p w:rsidR="00397254" w:rsidRPr="00786497" w:rsidRDefault="00397254" w:rsidP="00397254">
      <w:pPr>
        <w:ind w:firstLine="284"/>
        <w:jc w:val="both"/>
        <w:rPr>
          <w:rFonts w:cs="B Compset"/>
          <w:sz w:val="26"/>
          <w:rtl/>
        </w:rPr>
      </w:pPr>
      <w:r w:rsidRPr="00786497">
        <w:rPr>
          <w:rFonts w:cs="B Compset" w:hint="cs"/>
          <w:sz w:val="26"/>
          <w:rtl/>
        </w:rPr>
        <w:t xml:space="preserve">پس از اتمام عمليات اجرايي و قبل از هرگونه خاكريزي در پشت ديوارهاي جانبي و سقف، مخزن بايد كاملاً تميز شده و براي آب بندي مورد آزمايش قرار گيرد. براي آزمايش، مخزن با سرعت حداكثر يك متر در روز پر مي شود. بعد از گذشت حداقل 3 روز (زمان لازم براي جذب آب توسط ديواره و كف)، </w:t>
      </w:r>
      <w:r w:rsidRPr="00786497">
        <w:rPr>
          <w:rFonts w:cs="B Compset"/>
          <w:sz w:val="26"/>
          <w:rtl/>
        </w:rPr>
        <w:br/>
      </w:r>
      <w:r w:rsidRPr="00786497">
        <w:rPr>
          <w:rFonts w:cs="B Compset" w:hint="cs"/>
          <w:sz w:val="26"/>
          <w:rtl/>
        </w:rPr>
        <w:t xml:space="preserve">سطح آب اندازه گيري مي شود. پس از گذشت 7 روز مجدداً سطح آب اندازه گيري مي شود. ميزان افت سطح آب پس از اصلاح براي اتلافات ناشي از تبخير يا </w:t>
      </w:r>
      <w:r w:rsidRPr="00786497">
        <w:rPr>
          <w:rFonts w:cs="B Compset" w:hint="cs"/>
          <w:sz w:val="26"/>
          <w:rtl/>
        </w:rPr>
        <w:lastRenderedPageBreak/>
        <w:t xml:space="preserve">اضافات ناشي از بارندگي، نبايد از كوچكترين </w:t>
      </w:r>
      <w:r w:rsidRPr="00786497">
        <w:rPr>
          <w:rFonts w:cs="B Compset"/>
          <w:sz w:val="26"/>
          <w:rtl/>
        </w:rPr>
        <w:br/>
      </w:r>
      <w:r w:rsidRPr="00786497">
        <w:rPr>
          <w:rFonts w:cs="B Compset" w:hint="cs"/>
          <w:sz w:val="26"/>
          <w:rtl/>
        </w:rPr>
        <w:t xml:space="preserve">دو مقدار </w:t>
      </w:r>
      <w:r w:rsidRPr="00786497">
        <w:rPr>
          <w:rFonts w:cs="B Compset"/>
          <w:sz w:val="26"/>
        </w:rPr>
        <w:t>mm</w:t>
      </w:r>
      <w:r w:rsidRPr="00786497">
        <w:rPr>
          <w:rFonts w:cs="B Compset" w:hint="cs"/>
          <w:sz w:val="26"/>
          <w:rtl/>
        </w:rPr>
        <w:t xml:space="preserve"> 10 يا </w:t>
      </w:r>
      <w:r w:rsidRPr="00786497">
        <w:rPr>
          <w:rFonts w:cs="B Compset"/>
          <w:position w:val="-26"/>
          <w:sz w:val="28"/>
        </w:rPr>
        <w:object w:dxaOrig="420" w:dyaOrig="700">
          <v:shape id="_x0000_i1029" type="#_x0000_t75" style="width:21pt;height:35.25pt" o:ole="">
            <v:imagedata r:id="rId36" o:title=""/>
          </v:shape>
          <o:OLEObject Type="Embed" ProgID="Equation.3" ShapeID="_x0000_i1029" DrawAspect="Content" ObjectID="_1651996671" r:id="rId37"/>
        </w:object>
      </w:r>
      <w:r w:rsidRPr="00786497">
        <w:rPr>
          <w:rFonts w:cs="B Compset" w:hint="cs"/>
          <w:sz w:val="26"/>
          <w:rtl/>
        </w:rPr>
        <w:t xml:space="preserve"> عمق آب تجاور نمايد. </w:t>
      </w:r>
    </w:p>
    <w:p w:rsidR="00397254" w:rsidRPr="00786497" w:rsidRDefault="00397254" w:rsidP="00397254">
      <w:pPr>
        <w:ind w:firstLine="284"/>
        <w:jc w:val="both"/>
        <w:rPr>
          <w:rFonts w:cs="B Compset"/>
          <w:sz w:val="26"/>
          <w:rtl/>
        </w:rPr>
      </w:pPr>
      <w:r w:rsidRPr="00786497">
        <w:rPr>
          <w:rFonts w:cs="B Compset" w:hint="cs"/>
          <w:sz w:val="26"/>
          <w:rtl/>
        </w:rPr>
        <w:t xml:space="preserve">در صورتي كه نتيجه آزمايش رضايت بخش نباشد، بايد ترك و محلهاي احتمالي نشت آب مورد جستجو قرار گرفته و تعمير گردند. پس از تعمير، مجدداً آزمايش آب بندي بايد انجام شود. پيمانكار موظف است به هزينه خود و با تأييد دستگاه نظارت اين اصلاحات را انجام دهد. </w:t>
      </w:r>
    </w:p>
    <w:p w:rsidR="00397254" w:rsidRPr="00786497" w:rsidRDefault="00397254" w:rsidP="00397254">
      <w:pPr>
        <w:spacing w:before="240"/>
        <w:jc w:val="both"/>
        <w:rPr>
          <w:rFonts w:cs="B Compset"/>
          <w:b/>
          <w:bCs/>
          <w:sz w:val="26"/>
          <w:rtl/>
        </w:rPr>
      </w:pPr>
      <w:r w:rsidRPr="00786497">
        <w:rPr>
          <w:rFonts w:cs="B Compset" w:hint="cs"/>
          <w:b/>
          <w:bCs/>
          <w:sz w:val="26"/>
          <w:rtl/>
        </w:rPr>
        <w:t xml:space="preserve">ب ـ آزمايش آب بندي سقف مخزن </w:t>
      </w:r>
    </w:p>
    <w:p w:rsidR="00397254" w:rsidRPr="00786497" w:rsidRDefault="00397254" w:rsidP="00397254">
      <w:pPr>
        <w:ind w:firstLine="284"/>
        <w:jc w:val="both"/>
        <w:rPr>
          <w:rFonts w:cs="B Compset"/>
          <w:sz w:val="26"/>
          <w:rtl/>
        </w:rPr>
      </w:pPr>
      <w:r w:rsidRPr="00786497">
        <w:rPr>
          <w:rFonts w:cs="B Compset" w:hint="cs"/>
          <w:sz w:val="26"/>
          <w:rtl/>
        </w:rPr>
        <w:t>سقف مخازن آب آشاميدني بايد كاملاً‌ آب بند باشد. آب بندي سقف توسط يكي از دو آزمايش زير اندازه‌گيري مي شود :‌</w:t>
      </w:r>
    </w:p>
    <w:p w:rsidR="00397254" w:rsidRPr="00786497" w:rsidRDefault="00397254" w:rsidP="00397254">
      <w:pPr>
        <w:pStyle w:val="ListParagraph"/>
        <w:numPr>
          <w:ilvl w:val="0"/>
          <w:numId w:val="41"/>
        </w:numPr>
        <w:spacing w:after="0" w:line="240" w:lineRule="auto"/>
        <w:jc w:val="both"/>
        <w:rPr>
          <w:rFonts w:ascii="Times New Roman" w:hAnsi="Times New Roman" w:cs="B Compset"/>
          <w:sz w:val="26"/>
          <w:szCs w:val="28"/>
        </w:rPr>
      </w:pPr>
      <w:r w:rsidRPr="00786497">
        <w:rPr>
          <w:rFonts w:ascii="Times New Roman" w:hAnsi="Times New Roman" w:cs="B Compset" w:hint="cs"/>
          <w:sz w:val="26"/>
          <w:szCs w:val="28"/>
          <w:rtl/>
        </w:rPr>
        <w:t xml:space="preserve">آب انداختن سقف به مدت 24 ساعت با عمق حداقلي مساوي 25 ميليمتر. </w:t>
      </w:r>
    </w:p>
    <w:p w:rsidR="00397254" w:rsidRPr="00786497" w:rsidRDefault="00397254" w:rsidP="00397254">
      <w:pPr>
        <w:pStyle w:val="ListParagraph"/>
        <w:numPr>
          <w:ilvl w:val="0"/>
          <w:numId w:val="41"/>
        </w:numPr>
        <w:spacing w:after="0" w:line="240" w:lineRule="auto"/>
        <w:jc w:val="both"/>
        <w:rPr>
          <w:rFonts w:ascii="Times New Roman" w:hAnsi="Times New Roman" w:cs="B Compset"/>
          <w:sz w:val="26"/>
          <w:szCs w:val="28"/>
        </w:rPr>
      </w:pPr>
      <w:r w:rsidRPr="00786497">
        <w:rPr>
          <w:rFonts w:ascii="Times New Roman" w:hAnsi="Times New Roman" w:cs="B Compset" w:hint="cs"/>
          <w:sz w:val="26"/>
          <w:szCs w:val="28"/>
          <w:rtl/>
        </w:rPr>
        <w:t xml:space="preserve">بايد توسط سيستم آب پاش، جريان دائمي به مدت 6 ساعت در روي سقف برقرار شود. </w:t>
      </w:r>
    </w:p>
    <w:p w:rsidR="00397254" w:rsidRPr="00786497" w:rsidRDefault="00397254" w:rsidP="00397254">
      <w:pPr>
        <w:ind w:firstLine="380"/>
        <w:jc w:val="lowKashida"/>
        <w:rPr>
          <w:rFonts w:cs="B Compset"/>
          <w:rtl/>
        </w:rPr>
      </w:pPr>
      <w:r w:rsidRPr="00786497">
        <w:rPr>
          <w:rFonts w:cs="B Compset" w:hint="cs"/>
          <w:sz w:val="26"/>
          <w:rtl/>
        </w:rPr>
        <w:t xml:space="preserve">در هر دو آزمايش، در صورتي كه آثاري از قبيل چكه كردن يا نم زدن در سقف مشاهده نشود، </w:t>
      </w:r>
      <w:r w:rsidRPr="00786497">
        <w:rPr>
          <w:rFonts w:cs="B Compset"/>
          <w:sz w:val="26"/>
          <w:rtl/>
        </w:rPr>
        <w:br/>
      </w:r>
      <w:r w:rsidRPr="00786497">
        <w:rPr>
          <w:rFonts w:cs="B Compset" w:hint="cs"/>
          <w:sz w:val="26"/>
          <w:rtl/>
        </w:rPr>
        <w:t>سقف رضايت بخش مي باشد.</w:t>
      </w:r>
    </w:p>
    <w:p w:rsidR="00397254" w:rsidRPr="00786497" w:rsidRDefault="00397254" w:rsidP="00397254">
      <w:pPr>
        <w:spacing w:before="360"/>
        <w:jc w:val="lowKashida"/>
        <w:rPr>
          <w:rFonts w:cs="B Compset"/>
          <w:b/>
          <w:bCs/>
          <w:szCs w:val="32"/>
          <w:rtl/>
        </w:rPr>
      </w:pPr>
      <w:r w:rsidRPr="00786497">
        <w:rPr>
          <w:rFonts w:cs="B Compset" w:hint="cs"/>
          <w:b/>
          <w:bCs/>
          <w:szCs w:val="32"/>
          <w:rtl/>
        </w:rPr>
        <w:t xml:space="preserve">3-3- كارهاي بنايي، حفاظتي و استحكامي </w:t>
      </w:r>
    </w:p>
    <w:p w:rsidR="00397254" w:rsidRPr="00786497" w:rsidRDefault="00397254" w:rsidP="00397254">
      <w:pPr>
        <w:ind w:firstLine="380"/>
        <w:jc w:val="lowKashida"/>
        <w:rPr>
          <w:rFonts w:cs="B Compset"/>
          <w:sz w:val="28"/>
          <w:rtl/>
        </w:rPr>
      </w:pPr>
      <w:r w:rsidRPr="00786497">
        <w:rPr>
          <w:rFonts w:cs="B Compset" w:hint="cs"/>
          <w:sz w:val="28"/>
          <w:rtl/>
        </w:rPr>
        <w:t xml:space="preserve">پيمانكار بايد كليه كارهاي بنايي، </w:t>
      </w:r>
      <w:r w:rsidRPr="00786497">
        <w:rPr>
          <w:rFonts w:cs="B Compset" w:hint="cs"/>
          <w:sz w:val="26"/>
          <w:rtl/>
        </w:rPr>
        <w:t>حفاظتي</w:t>
      </w:r>
      <w:r w:rsidRPr="00786497">
        <w:rPr>
          <w:rFonts w:cs="B Compset" w:hint="cs"/>
          <w:sz w:val="28"/>
          <w:rtl/>
        </w:rPr>
        <w:t xml:space="preserve"> و استحكامي را برطبق نقشه هاي اجرايي و دستورات </w:t>
      </w:r>
      <w:r w:rsidRPr="00786497">
        <w:rPr>
          <w:rFonts w:cs="B Compset"/>
          <w:sz w:val="28"/>
          <w:rtl/>
        </w:rPr>
        <w:br/>
      </w:r>
      <w:r w:rsidRPr="00786497">
        <w:rPr>
          <w:rFonts w:cs="B Compset" w:hint="cs"/>
          <w:sz w:val="28"/>
          <w:rtl/>
        </w:rPr>
        <w:t xml:space="preserve">دستگاه نظارت و با رعايت مندرجات اين بخش به شرح زير اجرا كند: </w:t>
      </w:r>
    </w:p>
    <w:p w:rsidR="00397254" w:rsidRPr="00786497" w:rsidRDefault="00397254" w:rsidP="00397254">
      <w:pPr>
        <w:spacing w:before="360"/>
        <w:jc w:val="lowKashida"/>
        <w:rPr>
          <w:rFonts w:cs="B Compset"/>
          <w:b/>
          <w:bCs/>
          <w:szCs w:val="32"/>
          <w:rtl/>
        </w:rPr>
      </w:pPr>
      <w:r w:rsidRPr="00786497">
        <w:rPr>
          <w:rFonts w:cs="B Compset" w:hint="cs"/>
          <w:b/>
          <w:bCs/>
          <w:szCs w:val="32"/>
          <w:rtl/>
        </w:rPr>
        <w:t>3-3-1- كارهاي بنايي سنگي</w:t>
      </w:r>
    </w:p>
    <w:p w:rsidR="00397254" w:rsidRPr="00786497" w:rsidRDefault="00397254" w:rsidP="00397254">
      <w:pPr>
        <w:pStyle w:val="BodyText"/>
        <w:spacing w:after="0"/>
        <w:jc w:val="lowKashida"/>
        <w:rPr>
          <w:rFonts w:cs="B Compset"/>
          <w:b/>
          <w:bCs/>
          <w:snapToGrid/>
          <w:sz w:val="24"/>
          <w:szCs w:val="32"/>
          <w:rtl/>
        </w:rPr>
      </w:pPr>
      <w:r w:rsidRPr="00786497">
        <w:rPr>
          <w:rFonts w:cs="B Compset" w:hint="cs"/>
          <w:b/>
          <w:bCs/>
          <w:snapToGrid/>
          <w:sz w:val="24"/>
          <w:szCs w:val="32"/>
          <w:rtl/>
        </w:rPr>
        <w:t xml:space="preserve">3-3-1-1- مشخصات كلي </w:t>
      </w:r>
    </w:p>
    <w:p w:rsidR="00397254" w:rsidRPr="00786497" w:rsidRDefault="00397254" w:rsidP="00397254">
      <w:pPr>
        <w:pStyle w:val="BodyText"/>
        <w:spacing w:after="0"/>
        <w:ind w:firstLine="380"/>
        <w:jc w:val="lowKashida"/>
        <w:rPr>
          <w:rFonts w:cs="B Compset"/>
          <w:sz w:val="28"/>
          <w:szCs w:val="28"/>
          <w:rtl/>
        </w:rPr>
      </w:pPr>
      <w:r w:rsidRPr="00786497">
        <w:rPr>
          <w:rFonts w:cs="B Compset" w:hint="cs"/>
          <w:sz w:val="28"/>
          <w:szCs w:val="28"/>
          <w:rtl/>
        </w:rPr>
        <w:t xml:space="preserve">سنگهاي بنايي از هر نوع كه باشد بايد محكم، متجانس، بدون رگه و در مقابل يخبندان مقاوم بوده، </w:t>
      </w:r>
      <w:r w:rsidRPr="00786497">
        <w:rPr>
          <w:rFonts w:cs="B Compset"/>
          <w:sz w:val="28"/>
          <w:szCs w:val="28"/>
          <w:rtl/>
        </w:rPr>
        <w:br/>
      </w:r>
      <w:r w:rsidRPr="00786497">
        <w:rPr>
          <w:rFonts w:cs="B Compset" w:hint="cs"/>
          <w:sz w:val="28"/>
          <w:szCs w:val="28"/>
          <w:rtl/>
        </w:rPr>
        <w:t xml:space="preserve">و نيز عاري از خاك و مواد آلي باشد. سنگها را بايد آبپاشي كرد تا به هنگام بنايي مرطوب باشد، هر بار كه بنايي دوباره شروع مي شود، بايد سطح بنايي قبلي را آبپاشي كرد. </w:t>
      </w:r>
    </w:p>
    <w:p w:rsidR="00397254" w:rsidRPr="00786497" w:rsidRDefault="00397254" w:rsidP="00397254">
      <w:pPr>
        <w:pStyle w:val="BodyText"/>
        <w:spacing w:after="0"/>
        <w:ind w:firstLine="380"/>
        <w:jc w:val="lowKashida"/>
        <w:rPr>
          <w:rFonts w:cs="B Compset"/>
          <w:sz w:val="28"/>
          <w:szCs w:val="28"/>
          <w:rtl/>
        </w:rPr>
      </w:pPr>
      <w:r w:rsidRPr="00786497">
        <w:rPr>
          <w:rFonts w:cs="B Compset" w:hint="cs"/>
          <w:sz w:val="28"/>
          <w:szCs w:val="28"/>
          <w:rtl/>
        </w:rPr>
        <w:t>درز سنگها تماماً بايد با ملات پر و آب</w:t>
      </w:r>
      <w:r w:rsidRPr="00786497">
        <w:rPr>
          <w:rFonts w:cs="B Compset" w:hint="cs"/>
          <w:sz w:val="28"/>
          <w:szCs w:val="28"/>
          <w:rtl/>
        </w:rPr>
        <w:softHyphen/>
        <w:t xml:space="preserve">بندي شود. قبل از به كار بردن سنگها بايد آنها را از مواد آلوده و مواد زايد پاك كرد و با آب شست. قبل از اينكه هر رج روي رج زيرين چيده شود، رج زيرين را بايد تميز و مرطوب كرد. در كارهاي بنايي رجدار، سنگها بايد داراي رجهاي افقي و درزهاي عمودي باشند. </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rPr>
        <w:t>قبل از شروع عمليات سنگ</w:t>
      </w:r>
      <w:r w:rsidRPr="00786497">
        <w:rPr>
          <w:rFonts w:cs="B Compset" w:hint="cs"/>
          <w:sz w:val="28"/>
          <w:szCs w:val="28"/>
          <w:rtl/>
        </w:rPr>
        <w:softHyphen/>
        <w:t xml:space="preserve">كاري، بايد طبق روش اشتو </w:t>
      </w:r>
      <w:r w:rsidRPr="00786497">
        <w:rPr>
          <w:rFonts w:cs="B Compset"/>
          <w:sz w:val="28"/>
          <w:szCs w:val="28"/>
        </w:rPr>
        <w:t>T-2</w:t>
      </w:r>
      <w:r w:rsidRPr="00786497">
        <w:rPr>
          <w:rFonts w:cs="B Compset" w:hint="cs"/>
          <w:sz w:val="28"/>
          <w:szCs w:val="28"/>
          <w:rtl/>
          <w:lang w:bidi="fa-IR"/>
        </w:rPr>
        <w:t xml:space="preserve"> به تعداد كافي از سنگها نمونه</w:t>
      </w:r>
      <w:r w:rsidRPr="00786497">
        <w:rPr>
          <w:rFonts w:cs="B Compset" w:hint="cs"/>
          <w:sz w:val="28"/>
          <w:szCs w:val="28"/>
          <w:rtl/>
          <w:lang w:bidi="fa-IR"/>
        </w:rPr>
        <w:softHyphen/>
        <w:t>برداري شده و طبق رديف 4-1-2 آزمايش شود، و نتايج آن در اختيار دستگاه نظارت قرار گيرد تا در صورت تصويب اجازه مصرف داده شود. سنگهايي كه در كار مصرف مي شود بايد از حيث جنس، رنگ، نقش و ساير مشخصات با نمونه هاي تصويب شده مطابقت داشته باشد. مصرف سنگهاي كرمو كه با ملات ماسه</w:t>
      </w:r>
      <w:r w:rsidRPr="00786497">
        <w:rPr>
          <w:rFonts w:cs="B Compset" w:hint="cs"/>
          <w:sz w:val="28"/>
          <w:szCs w:val="28"/>
          <w:rtl/>
          <w:lang w:bidi="fa-IR"/>
        </w:rPr>
        <w:softHyphen/>
        <w:t>سيمان لكه</w:t>
      </w:r>
      <w:r w:rsidRPr="00786497">
        <w:rPr>
          <w:rFonts w:cs="B Compset"/>
          <w:sz w:val="28"/>
          <w:szCs w:val="28"/>
          <w:rtl/>
          <w:lang w:bidi="fa-IR"/>
        </w:rPr>
        <w:softHyphen/>
      </w:r>
      <w:r w:rsidRPr="00786497">
        <w:rPr>
          <w:rFonts w:cs="B Compset" w:hint="cs"/>
          <w:sz w:val="28"/>
          <w:szCs w:val="28"/>
          <w:rtl/>
          <w:lang w:bidi="fa-IR"/>
        </w:rPr>
        <w:t xml:space="preserve">گيري و ترميم شود، مجاز نيست. </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سنگ را مي توان به تنهايي و بدون استفاده از ملات (به صورت خشكه</w:t>
      </w:r>
      <w:r w:rsidRPr="00786497">
        <w:rPr>
          <w:rFonts w:cs="B Compset" w:hint="cs"/>
          <w:sz w:val="28"/>
          <w:szCs w:val="28"/>
          <w:rtl/>
          <w:lang w:bidi="fa-IR"/>
        </w:rPr>
        <w:softHyphen/>
        <w:t>چين) براي سنگ</w:t>
      </w:r>
      <w:r w:rsidRPr="00786497">
        <w:rPr>
          <w:rFonts w:cs="B Compset" w:hint="cs"/>
          <w:sz w:val="28"/>
          <w:szCs w:val="28"/>
          <w:rtl/>
          <w:lang w:bidi="fa-IR"/>
        </w:rPr>
        <w:softHyphen/>
        <w:t xml:space="preserve">چينهاي حفاظتي در اطراف سازه هاي آبياري و زهكشي به كار برد. </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lastRenderedPageBreak/>
        <w:t>به دليل ارتباط مستقيم وزن سازه با نيروي حاصل از زلزله و خطراتي كه ايجاد مي</w:t>
      </w:r>
      <w:r w:rsidRPr="00786497">
        <w:rPr>
          <w:rFonts w:cs="B Compset" w:hint="cs"/>
          <w:sz w:val="28"/>
          <w:szCs w:val="28"/>
          <w:rtl/>
          <w:lang w:bidi="fa-IR"/>
        </w:rPr>
        <w:softHyphen/>
        <w:t>كند، استفاده از ديوارهاي سنگي در مناطق زلزله</w:t>
      </w:r>
      <w:r w:rsidRPr="00786497">
        <w:rPr>
          <w:rFonts w:cs="B Compset" w:hint="cs"/>
          <w:sz w:val="28"/>
          <w:szCs w:val="28"/>
          <w:rtl/>
          <w:lang w:bidi="fa-IR"/>
        </w:rPr>
        <w:softHyphen/>
        <w:t>خيز بايد با احتياط و رعايت نكات فني دقيق صورت گيرد. از اين</w:t>
      </w:r>
      <w:r w:rsidRPr="00786497">
        <w:rPr>
          <w:rFonts w:cs="B Compset" w:hint="cs"/>
          <w:sz w:val="28"/>
          <w:szCs w:val="28"/>
          <w:rtl/>
          <w:lang w:bidi="fa-IR"/>
        </w:rPr>
        <w:softHyphen/>
        <w:t>رو، ارتفاع سازه</w:t>
      </w:r>
      <w:r w:rsidRPr="00786497">
        <w:rPr>
          <w:rFonts w:cs="B Compset"/>
          <w:sz w:val="28"/>
          <w:szCs w:val="28"/>
          <w:rtl/>
          <w:lang w:bidi="fa-IR"/>
        </w:rPr>
        <w:softHyphen/>
      </w:r>
      <w:r w:rsidRPr="00786497">
        <w:rPr>
          <w:rFonts w:cs="B Compset" w:hint="cs"/>
          <w:sz w:val="28"/>
          <w:szCs w:val="28"/>
          <w:rtl/>
          <w:lang w:bidi="fa-IR"/>
        </w:rPr>
        <w:t xml:space="preserve">هاي سنگي به حداكثر 5 متر بالاتر از سطح زمين محدود مي شود. </w:t>
      </w:r>
    </w:p>
    <w:p w:rsidR="00397254" w:rsidRPr="00786497" w:rsidRDefault="00397254" w:rsidP="00397254">
      <w:pPr>
        <w:pStyle w:val="BodyText"/>
        <w:jc w:val="lowKashida"/>
        <w:rPr>
          <w:rFonts w:cs="B Compset"/>
          <w:sz w:val="28"/>
          <w:szCs w:val="28"/>
          <w:rtl/>
          <w:lang w:bidi="fa-IR"/>
        </w:rPr>
      </w:pPr>
    </w:p>
    <w:p w:rsidR="00397254" w:rsidRPr="00786497" w:rsidRDefault="00397254" w:rsidP="00DA409B">
      <w:pPr>
        <w:rPr>
          <w:rFonts w:cs="B Compset"/>
          <w:b/>
          <w:bCs/>
          <w:sz w:val="30"/>
          <w:szCs w:val="32"/>
          <w:rtl/>
        </w:rPr>
      </w:pPr>
      <w:r w:rsidRPr="00786497">
        <w:rPr>
          <w:rFonts w:cs="B Compset" w:hint="cs"/>
          <w:b/>
          <w:bCs/>
          <w:sz w:val="30"/>
          <w:szCs w:val="32"/>
          <w:rtl/>
        </w:rPr>
        <w:t xml:space="preserve">3-3-1-2- مشخصات فني سنگهاي طبيعي </w:t>
      </w:r>
    </w:p>
    <w:p w:rsidR="00397254" w:rsidRPr="00786497" w:rsidRDefault="00397254" w:rsidP="00397254">
      <w:pPr>
        <w:pStyle w:val="BodyText"/>
        <w:ind w:firstLine="380"/>
        <w:jc w:val="lowKashida"/>
        <w:rPr>
          <w:rFonts w:cs="B Compset"/>
          <w:sz w:val="26"/>
          <w:szCs w:val="28"/>
          <w:rtl/>
          <w:lang w:bidi="fa-IR"/>
        </w:rPr>
      </w:pPr>
      <w:r w:rsidRPr="00786497">
        <w:rPr>
          <w:rFonts w:cs="B Compset" w:hint="cs"/>
          <w:sz w:val="26"/>
          <w:szCs w:val="28"/>
          <w:rtl/>
          <w:lang w:bidi="fa-IR"/>
        </w:rPr>
        <w:t xml:space="preserve">مشخصات فني كلي سنگهاي طبيعي مورد مصرف در كارهاي بنايي به قرار زير است و در صورت لزوم جزئيات بيشتر از طرف دستگاه نظارت اعلام خواهد شد: </w:t>
      </w:r>
    </w:p>
    <w:p w:rsidR="00397254" w:rsidRPr="00786497" w:rsidRDefault="00397254" w:rsidP="00397254">
      <w:pPr>
        <w:pStyle w:val="BodyText"/>
        <w:spacing w:before="120" w:after="0"/>
        <w:jc w:val="lowKashida"/>
        <w:rPr>
          <w:rFonts w:cs="B Compset"/>
          <w:b/>
          <w:bCs/>
          <w:sz w:val="28"/>
          <w:szCs w:val="28"/>
          <w:rtl/>
          <w:lang w:bidi="fa-IR"/>
        </w:rPr>
      </w:pPr>
      <w:r w:rsidRPr="00786497">
        <w:rPr>
          <w:rFonts w:cs="B Compset" w:hint="cs"/>
          <w:b/>
          <w:bCs/>
          <w:sz w:val="28"/>
          <w:szCs w:val="28"/>
          <w:rtl/>
          <w:lang w:bidi="fa-IR"/>
        </w:rPr>
        <w:t>الف) بافت سنگ</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 xml:space="preserve">بافت سنگ طبيعي ساختماني بايد سالم باشد يعني: </w:t>
      </w:r>
    </w:p>
    <w:p w:rsidR="00397254" w:rsidRPr="00786497" w:rsidRDefault="00397254" w:rsidP="00397254">
      <w:pPr>
        <w:pStyle w:val="BodyText"/>
        <w:numPr>
          <w:ilvl w:val="0"/>
          <w:numId w:val="29"/>
        </w:numPr>
        <w:spacing w:after="0"/>
        <w:ind w:left="714" w:hanging="357"/>
        <w:jc w:val="lowKashida"/>
        <w:rPr>
          <w:rFonts w:cs="B Compset"/>
          <w:sz w:val="28"/>
          <w:szCs w:val="28"/>
          <w:rtl/>
          <w:lang w:bidi="fa-IR"/>
        </w:rPr>
      </w:pPr>
      <w:r w:rsidRPr="00786497">
        <w:rPr>
          <w:rFonts w:cs="B Compset" w:hint="cs"/>
          <w:sz w:val="28"/>
          <w:szCs w:val="28"/>
          <w:rtl/>
          <w:lang w:bidi="fa-IR"/>
        </w:rPr>
        <w:t>بدون شيار، ترك و رگه هاي سست باشد (كرمو نباشد).</w:t>
      </w:r>
    </w:p>
    <w:p w:rsidR="00397254" w:rsidRPr="00786497" w:rsidRDefault="00397254" w:rsidP="00397254">
      <w:pPr>
        <w:pStyle w:val="BodyText"/>
        <w:numPr>
          <w:ilvl w:val="0"/>
          <w:numId w:val="29"/>
        </w:numPr>
        <w:spacing w:after="0"/>
        <w:ind w:left="714" w:hanging="357"/>
        <w:jc w:val="lowKashida"/>
        <w:rPr>
          <w:rFonts w:cs="B Compset"/>
          <w:sz w:val="28"/>
          <w:szCs w:val="28"/>
          <w:lang w:bidi="fa-IR"/>
        </w:rPr>
      </w:pPr>
      <w:r w:rsidRPr="00786497">
        <w:rPr>
          <w:rFonts w:cs="B Compset" w:hint="cs"/>
          <w:sz w:val="28"/>
          <w:szCs w:val="28"/>
          <w:rtl/>
          <w:lang w:bidi="fa-IR"/>
        </w:rPr>
        <w:t xml:space="preserve">بدون هر گونه خلل و فرج باشد. </w:t>
      </w:r>
    </w:p>
    <w:p w:rsidR="00397254" w:rsidRPr="00786497" w:rsidRDefault="00397254" w:rsidP="00397254">
      <w:pPr>
        <w:pStyle w:val="BodyText"/>
        <w:numPr>
          <w:ilvl w:val="0"/>
          <w:numId w:val="29"/>
        </w:numPr>
        <w:spacing w:after="0"/>
        <w:ind w:left="714" w:hanging="357"/>
        <w:jc w:val="lowKashida"/>
        <w:rPr>
          <w:rFonts w:cs="B Compset"/>
          <w:sz w:val="28"/>
          <w:szCs w:val="28"/>
          <w:lang w:bidi="fa-IR"/>
        </w:rPr>
      </w:pPr>
      <w:r w:rsidRPr="00786497">
        <w:rPr>
          <w:rFonts w:cs="B Compset" w:hint="cs"/>
          <w:sz w:val="28"/>
          <w:szCs w:val="28"/>
          <w:rtl/>
          <w:lang w:bidi="fa-IR"/>
        </w:rPr>
        <w:t xml:space="preserve">پوسيدگي نداشته باشد. </w:t>
      </w:r>
    </w:p>
    <w:p w:rsidR="00397254" w:rsidRPr="00786497" w:rsidRDefault="00397254" w:rsidP="00397254">
      <w:pPr>
        <w:pStyle w:val="BodyText"/>
        <w:numPr>
          <w:ilvl w:val="0"/>
          <w:numId w:val="29"/>
        </w:numPr>
        <w:spacing w:after="0"/>
        <w:ind w:left="714" w:hanging="357"/>
        <w:jc w:val="lowKashida"/>
        <w:rPr>
          <w:rFonts w:cs="B Compset"/>
          <w:sz w:val="28"/>
          <w:szCs w:val="28"/>
          <w:lang w:bidi="fa-IR"/>
        </w:rPr>
      </w:pPr>
      <w:r w:rsidRPr="00786497">
        <w:rPr>
          <w:rFonts w:cs="B Compset" w:hint="cs"/>
          <w:sz w:val="28"/>
          <w:szCs w:val="28"/>
          <w:rtl/>
          <w:lang w:bidi="fa-IR"/>
        </w:rPr>
        <w:t xml:space="preserve">يكدست (يكنواخت و همگن) باشد. </w:t>
      </w:r>
    </w:p>
    <w:p w:rsidR="00397254" w:rsidRPr="00786497" w:rsidRDefault="00397254" w:rsidP="00397254">
      <w:pPr>
        <w:pStyle w:val="BodyText"/>
        <w:spacing w:before="120" w:after="0"/>
        <w:jc w:val="lowKashida"/>
        <w:rPr>
          <w:rFonts w:cs="B Compset"/>
          <w:b/>
          <w:bCs/>
          <w:sz w:val="28"/>
          <w:szCs w:val="28"/>
          <w:rtl/>
          <w:lang w:bidi="fa-IR"/>
        </w:rPr>
      </w:pPr>
      <w:r w:rsidRPr="00786497">
        <w:rPr>
          <w:rFonts w:cs="B Compset" w:hint="cs"/>
          <w:b/>
          <w:bCs/>
          <w:sz w:val="28"/>
          <w:szCs w:val="28"/>
          <w:rtl/>
          <w:lang w:bidi="fa-IR"/>
        </w:rPr>
        <w:t>ب) جذب آب</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 xml:space="preserve">سنگ طبيعي ساختماني نبايد آب زياد جذب كند يعني: </w:t>
      </w:r>
    </w:p>
    <w:p w:rsidR="00397254" w:rsidRPr="00786497" w:rsidRDefault="00397254" w:rsidP="00397254">
      <w:pPr>
        <w:pStyle w:val="BodyText"/>
        <w:numPr>
          <w:ilvl w:val="0"/>
          <w:numId w:val="29"/>
        </w:numPr>
        <w:spacing w:after="0"/>
        <w:jc w:val="lowKashida"/>
        <w:rPr>
          <w:rFonts w:cs="B Compset"/>
          <w:sz w:val="28"/>
          <w:szCs w:val="28"/>
          <w:rtl/>
          <w:lang w:bidi="fa-IR"/>
        </w:rPr>
      </w:pPr>
      <w:r w:rsidRPr="00786497">
        <w:rPr>
          <w:rFonts w:cs="B Compset" w:hint="cs"/>
          <w:sz w:val="28"/>
          <w:szCs w:val="28"/>
          <w:rtl/>
          <w:lang w:bidi="fa-IR"/>
        </w:rPr>
        <w:t xml:space="preserve">نبايد در آب وارد و يا حل شود. </w:t>
      </w:r>
    </w:p>
    <w:p w:rsidR="00397254" w:rsidRPr="00786497" w:rsidRDefault="00397254" w:rsidP="00397254">
      <w:pPr>
        <w:pStyle w:val="BodyText"/>
        <w:numPr>
          <w:ilvl w:val="0"/>
          <w:numId w:val="29"/>
        </w:numPr>
        <w:spacing w:after="0"/>
        <w:jc w:val="lowKashida"/>
        <w:rPr>
          <w:rFonts w:cs="B Compset"/>
          <w:sz w:val="28"/>
          <w:szCs w:val="28"/>
          <w:lang w:bidi="fa-IR"/>
        </w:rPr>
      </w:pPr>
      <w:r w:rsidRPr="00786497">
        <w:rPr>
          <w:rFonts w:cs="B Compset" w:hint="cs"/>
          <w:sz w:val="28"/>
          <w:szCs w:val="28"/>
          <w:rtl/>
          <w:lang w:bidi="fa-IR"/>
        </w:rPr>
        <w:t xml:space="preserve">تمام يا قسمتي از آن نبايد بيش از 8 درصد وزن خود آب بمكد. </w:t>
      </w:r>
    </w:p>
    <w:p w:rsidR="00397254" w:rsidRPr="00786497" w:rsidRDefault="00397254" w:rsidP="00397254">
      <w:pPr>
        <w:pStyle w:val="BodyText"/>
        <w:spacing w:before="120" w:after="0"/>
        <w:jc w:val="lowKashida"/>
        <w:rPr>
          <w:rFonts w:cs="B Compset"/>
          <w:b/>
          <w:bCs/>
          <w:sz w:val="28"/>
          <w:szCs w:val="28"/>
          <w:rtl/>
          <w:lang w:bidi="fa-IR"/>
        </w:rPr>
      </w:pPr>
      <w:r w:rsidRPr="00786497">
        <w:rPr>
          <w:rFonts w:cs="B Compset" w:hint="cs"/>
          <w:b/>
          <w:bCs/>
          <w:sz w:val="28"/>
          <w:szCs w:val="28"/>
          <w:rtl/>
          <w:lang w:bidi="fa-IR"/>
        </w:rPr>
        <w:t>پ)‌پاكيزگي</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سنگ طبيعي ساختماني نبايد آلودگي داشته باشد.</w:t>
      </w:r>
    </w:p>
    <w:p w:rsidR="00397254" w:rsidRPr="00786497" w:rsidRDefault="00397254" w:rsidP="00397254">
      <w:pPr>
        <w:pStyle w:val="BodyText"/>
        <w:spacing w:before="120" w:after="0"/>
        <w:jc w:val="lowKashida"/>
        <w:rPr>
          <w:rFonts w:cs="B Compset"/>
          <w:b/>
          <w:bCs/>
          <w:sz w:val="28"/>
          <w:szCs w:val="28"/>
          <w:rtl/>
          <w:lang w:bidi="fa-IR"/>
        </w:rPr>
      </w:pPr>
      <w:r w:rsidRPr="00786497">
        <w:rPr>
          <w:rFonts w:cs="B Compset" w:hint="cs"/>
          <w:b/>
          <w:bCs/>
          <w:sz w:val="28"/>
          <w:szCs w:val="28"/>
          <w:rtl/>
          <w:lang w:bidi="fa-IR"/>
        </w:rPr>
        <w:t xml:space="preserve">ت) پايداري در برابر عوامل جوي </w:t>
      </w:r>
    </w:p>
    <w:p w:rsidR="00397254" w:rsidRPr="00786497" w:rsidRDefault="00397254" w:rsidP="00397254">
      <w:pPr>
        <w:pStyle w:val="BodyText"/>
        <w:spacing w:after="0"/>
        <w:ind w:firstLine="380"/>
        <w:jc w:val="lowKashida"/>
        <w:rPr>
          <w:rFonts w:cs="B Compset"/>
          <w:sz w:val="26"/>
          <w:szCs w:val="28"/>
          <w:rtl/>
          <w:lang w:bidi="fa-IR"/>
        </w:rPr>
      </w:pPr>
      <w:r w:rsidRPr="00786497">
        <w:rPr>
          <w:rFonts w:cs="B Compset" w:hint="cs"/>
          <w:sz w:val="26"/>
          <w:szCs w:val="28"/>
          <w:rtl/>
          <w:lang w:bidi="fa-IR"/>
        </w:rPr>
        <w:t xml:space="preserve">سنگ طبيعي ساختماني بايد در برابر عوامل جوي به شرح زير مقاومت كند: </w:t>
      </w:r>
    </w:p>
    <w:p w:rsidR="00397254" w:rsidRPr="00786497" w:rsidRDefault="00397254" w:rsidP="00397254">
      <w:pPr>
        <w:pStyle w:val="BodyText"/>
        <w:numPr>
          <w:ilvl w:val="0"/>
          <w:numId w:val="29"/>
        </w:numPr>
        <w:spacing w:after="0"/>
        <w:jc w:val="lowKashida"/>
        <w:rPr>
          <w:rFonts w:cs="B Compset"/>
          <w:sz w:val="26"/>
          <w:szCs w:val="28"/>
          <w:lang w:bidi="fa-IR"/>
        </w:rPr>
      </w:pPr>
      <w:r w:rsidRPr="00786497">
        <w:rPr>
          <w:rFonts w:cs="B Compset" w:hint="cs"/>
          <w:sz w:val="26"/>
          <w:szCs w:val="28"/>
          <w:rtl/>
          <w:lang w:bidi="fa-IR"/>
        </w:rPr>
        <w:t>در برابر يخ</w:t>
      </w:r>
      <w:r w:rsidRPr="00786497">
        <w:rPr>
          <w:rFonts w:cs="B Compset" w:hint="cs"/>
          <w:sz w:val="26"/>
          <w:szCs w:val="28"/>
          <w:rtl/>
          <w:lang w:bidi="fa-IR"/>
        </w:rPr>
        <w:softHyphen/>
        <w:t xml:space="preserve">زدگي پايدار باشد (پوسته پوسته نشده و يا نتركد) و افت وزني آن از 10 درصد تجاوز نكند (طبق استاندار 449 ايران يا آشتو </w:t>
      </w:r>
      <w:r w:rsidRPr="00786497">
        <w:rPr>
          <w:rFonts w:cs="B Compset"/>
          <w:sz w:val="26"/>
          <w:szCs w:val="28"/>
          <w:lang w:bidi="fa-IR"/>
        </w:rPr>
        <w:t>T-103</w:t>
      </w:r>
      <w:r w:rsidRPr="00786497">
        <w:rPr>
          <w:rFonts w:cs="B Compset" w:hint="cs"/>
          <w:sz w:val="26"/>
          <w:szCs w:val="28"/>
          <w:rtl/>
          <w:lang w:bidi="fa-IR"/>
        </w:rPr>
        <w:t>)</w:t>
      </w:r>
    </w:p>
    <w:p w:rsidR="00397254" w:rsidRPr="00786497" w:rsidRDefault="00397254" w:rsidP="00397254">
      <w:pPr>
        <w:pStyle w:val="BodyText"/>
        <w:numPr>
          <w:ilvl w:val="0"/>
          <w:numId w:val="29"/>
        </w:numPr>
        <w:spacing w:after="0"/>
        <w:jc w:val="lowKashida"/>
        <w:rPr>
          <w:rFonts w:cs="B Compset"/>
          <w:sz w:val="26"/>
          <w:szCs w:val="28"/>
          <w:rtl/>
          <w:lang w:bidi="fa-IR"/>
        </w:rPr>
      </w:pPr>
      <w:r w:rsidRPr="00786497">
        <w:rPr>
          <w:rFonts w:cs="B Compset" w:hint="cs"/>
          <w:sz w:val="26"/>
          <w:szCs w:val="28"/>
          <w:rtl/>
          <w:lang w:bidi="fa-IR"/>
        </w:rPr>
        <w:t xml:space="preserve">در برابر سايش، بسته به مورد، مقاوم و پايدار باشد يعني نتيجه آزمايش از 50 درصد تجاوز نكند (طبق استاندارد 448 ايران يا آشتو </w:t>
      </w:r>
      <w:r w:rsidRPr="00786497">
        <w:rPr>
          <w:rFonts w:cs="B Compset"/>
          <w:sz w:val="26"/>
          <w:szCs w:val="28"/>
          <w:lang w:bidi="fa-IR"/>
        </w:rPr>
        <w:t>T-96</w:t>
      </w:r>
      <w:r w:rsidRPr="00786497">
        <w:rPr>
          <w:rFonts w:cs="B Compset" w:hint="cs"/>
          <w:sz w:val="26"/>
          <w:szCs w:val="28"/>
          <w:rtl/>
          <w:lang w:bidi="fa-IR"/>
        </w:rPr>
        <w:t xml:space="preserve">) </w:t>
      </w:r>
    </w:p>
    <w:p w:rsidR="00397254" w:rsidRPr="00786497" w:rsidRDefault="00397254" w:rsidP="00397254">
      <w:pPr>
        <w:pStyle w:val="BodyText"/>
        <w:spacing w:before="120" w:after="0"/>
        <w:jc w:val="lowKashida"/>
        <w:rPr>
          <w:rFonts w:cs="B Compset"/>
          <w:b/>
          <w:bCs/>
          <w:sz w:val="28"/>
          <w:szCs w:val="28"/>
          <w:rtl/>
          <w:lang w:bidi="fa-IR"/>
        </w:rPr>
      </w:pPr>
      <w:r w:rsidRPr="00786497">
        <w:rPr>
          <w:rFonts w:cs="B Compset" w:hint="cs"/>
          <w:b/>
          <w:bCs/>
          <w:sz w:val="28"/>
          <w:szCs w:val="28"/>
          <w:rtl/>
          <w:lang w:bidi="fa-IR"/>
        </w:rPr>
        <w:t xml:space="preserve">ث) مقاومت و دوام </w:t>
      </w:r>
    </w:p>
    <w:p w:rsidR="00397254" w:rsidRPr="00786497" w:rsidRDefault="00397254" w:rsidP="00397254">
      <w:pPr>
        <w:pStyle w:val="BodyText"/>
        <w:spacing w:after="0"/>
        <w:ind w:firstLine="380"/>
        <w:jc w:val="lowKashida"/>
        <w:rPr>
          <w:rFonts w:cs="B Compset"/>
          <w:sz w:val="26"/>
          <w:szCs w:val="28"/>
          <w:rtl/>
          <w:lang w:bidi="fa-IR"/>
        </w:rPr>
      </w:pPr>
      <w:r w:rsidRPr="00786497">
        <w:rPr>
          <w:rFonts w:cs="B Compset" w:hint="cs"/>
          <w:sz w:val="26"/>
          <w:szCs w:val="28"/>
          <w:rtl/>
          <w:lang w:bidi="fa-IR"/>
        </w:rPr>
        <w:t>سنگ طبيعي ساختماني بايد داراي مقاومت فشاري و دوام كافي متناسب با مورد مصرف خود باشد يعني مقاومت فشاري نمونه استوانه</w:t>
      </w:r>
      <w:r w:rsidRPr="00786497">
        <w:rPr>
          <w:rFonts w:cs="B Compset" w:hint="cs"/>
          <w:sz w:val="26"/>
          <w:szCs w:val="28"/>
          <w:rtl/>
          <w:lang w:bidi="fa-IR"/>
        </w:rPr>
        <w:softHyphen/>
        <w:t xml:space="preserve">اي، كه با روش </w:t>
      </w:r>
      <w:r w:rsidRPr="00786497">
        <w:rPr>
          <w:rFonts w:cs="B Compset"/>
          <w:sz w:val="26"/>
          <w:szCs w:val="28"/>
          <w:lang w:bidi="fa-IR"/>
        </w:rPr>
        <w:t>ASTM-C 170</w:t>
      </w:r>
      <w:r w:rsidRPr="00786497">
        <w:rPr>
          <w:rFonts w:cs="B Compset" w:hint="cs"/>
          <w:sz w:val="26"/>
          <w:szCs w:val="28"/>
          <w:rtl/>
          <w:lang w:bidi="fa-IR"/>
        </w:rPr>
        <w:t xml:space="preserve"> آزمايش شود، نبايد از 500 كيلوگرم بر سانتي</w:t>
      </w:r>
      <w:r w:rsidRPr="00786497">
        <w:rPr>
          <w:rFonts w:cs="B Compset" w:hint="cs"/>
          <w:sz w:val="26"/>
          <w:szCs w:val="28"/>
          <w:rtl/>
          <w:lang w:bidi="fa-IR"/>
        </w:rPr>
        <w:softHyphen/>
        <w:t xml:space="preserve">متر مربع كمتر باشد. </w:t>
      </w:r>
    </w:p>
    <w:p w:rsidR="00397254" w:rsidRPr="00786497" w:rsidRDefault="00397254" w:rsidP="00397254">
      <w:pPr>
        <w:pStyle w:val="BodyText"/>
        <w:spacing w:after="0"/>
        <w:jc w:val="lowKashida"/>
        <w:rPr>
          <w:rFonts w:cs="B Compset"/>
          <w:sz w:val="28"/>
          <w:szCs w:val="28"/>
          <w:rtl/>
          <w:lang w:bidi="fa-IR"/>
        </w:rPr>
      </w:pPr>
    </w:p>
    <w:p w:rsidR="00397254" w:rsidRPr="00786497" w:rsidRDefault="00397254" w:rsidP="00397254">
      <w:pPr>
        <w:pStyle w:val="BodyText"/>
        <w:spacing w:after="0"/>
        <w:jc w:val="lowKashida"/>
        <w:rPr>
          <w:rFonts w:cs="B Compset"/>
          <w:sz w:val="28"/>
          <w:szCs w:val="28"/>
          <w:rtl/>
          <w:lang w:bidi="fa-IR"/>
        </w:rPr>
      </w:pPr>
    </w:p>
    <w:p w:rsidR="00397254" w:rsidRPr="00786497" w:rsidRDefault="00397254" w:rsidP="00397254">
      <w:pPr>
        <w:pStyle w:val="BodyText"/>
        <w:spacing w:after="0"/>
        <w:jc w:val="lowKashida"/>
        <w:rPr>
          <w:rFonts w:cs="B Compset"/>
          <w:b/>
          <w:bCs/>
          <w:snapToGrid/>
          <w:sz w:val="24"/>
          <w:szCs w:val="32"/>
          <w:rtl/>
        </w:rPr>
      </w:pPr>
      <w:r w:rsidRPr="00786497">
        <w:rPr>
          <w:rFonts w:cs="B Compset" w:hint="cs"/>
          <w:b/>
          <w:bCs/>
          <w:snapToGrid/>
          <w:sz w:val="24"/>
          <w:szCs w:val="32"/>
          <w:rtl/>
        </w:rPr>
        <w:t xml:space="preserve">3-3-1-3- انواع سنگهاي مورد مصرف در كارهاي سنگي </w:t>
      </w:r>
    </w:p>
    <w:p w:rsidR="00397254" w:rsidRPr="00786497" w:rsidRDefault="00397254" w:rsidP="00397254">
      <w:pPr>
        <w:pStyle w:val="BodyText"/>
        <w:spacing w:after="0"/>
        <w:ind w:firstLine="380"/>
        <w:jc w:val="lowKashida"/>
        <w:rPr>
          <w:rFonts w:cs="B Compset"/>
          <w:sz w:val="26"/>
          <w:szCs w:val="28"/>
          <w:rtl/>
          <w:lang w:bidi="fa-IR"/>
        </w:rPr>
      </w:pPr>
      <w:r w:rsidRPr="00786497">
        <w:rPr>
          <w:rFonts w:cs="B Compset" w:hint="cs"/>
          <w:sz w:val="26"/>
          <w:szCs w:val="28"/>
          <w:rtl/>
          <w:lang w:bidi="fa-IR"/>
        </w:rPr>
        <w:t>انواع متداول سنگهايي كه در بناييهاي سنگي مصرف مي شوند، عبارتند از سنگهاي رودخانه</w:t>
      </w:r>
      <w:r w:rsidRPr="00786497">
        <w:rPr>
          <w:rFonts w:cs="B Compset" w:hint="cs"/>
          <w:sz w:val="26"/>
          <w:szCs w:val="28"/>
          <w:rtl/>
          <w:lang w:bidi="fa-IR"/>
        </w:rPr>
        <w:softHyphen/>
        <w:t>اي و سنگهاي كوهي</w:t>
      </w:r>
    </w:p>
    <w:p w:rsidR="00397254" w:rsidRPr="00786497" w:rsidRDefault="00397254" w:rsidP="00397254">
      <w:pPr>
        <w:pStyle w:val="BodyText"/>
        <w:spacing w:before="240" w:after="0"/>
        <w:jc w:val="lowKashida"/>
        <w:rPr>
          <w:rFonts w:cs="B Compset"/>
          <w:b/>
          <w:bCs/>
          <w:sz w:val="28"/>
          <w:szCs w:val="28"/>
          <w:rtl/>
          <w:lang w:bidi="fa-IR"/>
        </w:rPr>
      </w:pPr>
      <w:r w:rsidRPr="00786497">
        <w:rPr>
          <w:rFonts w:cs="B Compset" w:hint="cs"/>
          <w:b/>
          <w:bCs/>
          <w:sz w:val="28"/>
          <w:szCs w:val="28"/>
          <w:rtl/>
          <w:lang w:bidi="fa-IR"/>
        </w:rPr>
        <w:t>الف) سنگهاي رودخانه اي</w:t>
      </w:r>
    </w:p>
    <w:p w:rsidR="00397254" w:rsidRPr="00786497" w:rsidRDefault="00397254" w:rsidP="00397254">
      <w:pPr>
        <w:pStyle w:val="BodyText"/>
        <w:spacing w:after="0"/>
        <w:ind w:firstLine="380"/>
        <w:jc w:val="lowKashida"/>
        <w:rPr>
          <w:rFonts w:cs="B Compset"/>
          <w:sz w:val="26"/>
          <w:szCs w:val="28"/>
          <w:rtl/>
          <w:lang w:bidi="fa-IR"/>
        </w:rPr>
      </w:pPr>
      <w:r w:rsidRPr="00786497">
        <w:rPr>
          <w:rFonts w:cs="B Compset" w:hint="cs"/>
          <w:sz w:val="26"/>
          <w:szCs w:val="28"/>
          <w:rtl/>
          <w:lang w:bidi="fa-IR"/>
        </w:rPr>
        <w:t xml:space="preserve">اين سنگها در جريان حركت و غلتيدن در مسير رودخانه و برخورد با يكديگر و بر اثر عمل فرسايش آب بر روي آنها، گوشه هاي تيز و لبه دارشان ساييده شده و سطح آنها به صورت تقريباً صيقلي درآمده است. </w:t>
      </w:r>
    </w:p>
    <w:p w:rsidR="00397254" w:rsidRPr="00786497" w:rsidRDefault="00397254" w:rsidP="00397254">
      <w:pPr>
        <w:pStyle w:val="BodyText"/>
        <w:spacing w:after="0"/>
        <w:ind w:firstLine="380"/>
        <w:jc w:val="lowKashida"/>
        <w:rPr>
          <w:rFonts w:cs="B Compset"/>
          <w:sz w:val="26"/>
          <w:szCs w:val="28"/>
          <w:rtl/>
          <w:lang w:bidi="fa-IR"/>
        </w:rPr>
      </w:pPr>
      <w:r w:rsidRPr="00786497">
        <w:rPr>
          <w:rFonts w:cs="B Compset" w:hint="cs"/>
          <w:sz w:val="26"/>
          <w:szCs w:val="28"/>
          <w:rtl/>
          <w:lang w:bidi="fa-IR"/>
        </w:rPr>
        <w:t>سنگ قلوه، سنگ رودخانه اي است كه قطر آن از 5 سانتي</w:t>
      </w:r>
      <w:r w:rsidRPr="00786497">
        <w:rPr>
          <w:rFonts w:cs="B Compset" w:hint="cs"/>
          <w:sz w:val="26"/>
          <w:szCs w:val="28"/>
          <w:rtl/>
          <w:lang w:bidi="fa-IR"/>
        </w:rPr>
        <w:softHyphen/>
        <w:t>متر بيشتر باشد. كوچكترين اندازه سنگ قلوه كه در ديوارسازي سنگي مصرف مي شود، 15 سانتي</w:t>
      </w:r>
      <w:r w:rsidRPr="00786497">
        <w:rPr>
          <w:rFonts w:cs="B Compset" w:hint="cs"/>
          <w:sz w:val="26"/>
          <w:szCs w:val="28"/>
          <w:rtl/>
          <w:lang w:bidi="fa-IR"/>
        </w:rPr>
        <w:softHyphen/>
        <w:t xml:space="preserve">متر است. قلوه سنگهاي با قطر كوچكتر از </w:t>
      </w:r>
      <w:r w:rsidRPr="00786497">
        <w:rPr>
          <w:rFonts w:cs="B Compset"/>
          <w:sz w:val="26"/>
          <w:szCs w:val="28"/>
          <w:rtl/>
          <w:lang w:bidi="fa-IR"/>
        </w:rPr>
        <w:br/>
      </w:r>
      <w:r w:rsidRPr="00786497">
        <w:rPr>
          <w:rFonts w:cs="B Compset" w:hint="cs"/>
          <w:sz w:val="26"/>
          <w:szCs w:val="28"/>
          <w:rtl/>
          <w:lang w:bidi="fa-IR"/>
        </w:rPr>
        <w:t>15 سانتي</w:t>
      </w:r>
      <w:r w:rsidRPr="00786497">
        <w:rPr>
          <w:rFonts w:cs="B Compset" w:hint="cs"/>
          <w:sz w:val="26"/>
          <w:szCs w:val="28"/>
          <w:rtl/>
          <w:lang w:bidi="fa-IR"/>
        </w:rPr>
        <w:softHyphen/>
        <w:t xml:space="preserve">متر مي تواند به عنوان سنگهاي پركننده در ميان ديوار مصرف شود. </w:t>
      </w:r>
    </w:p>
    <w:p w:rsidR="00397254" w:rsidRPr="00786497" w:rsidRDefault="00397254" w:rsidP="00397254">
      <w:pPr>
        <w:pStyle w:val="BodyText"/>
        <w:spacing w:before="240" w:after="0"/>
        <w:jc w:val="lowKashida"/>
        <w:rPr>
          <w:rFonts w:cs="B Compset"/>
          <w:b/>
          <w:bCs/>
          <w:sz w:val="28"/>
          <w:szCs w:val="28"/>
          <w:rtl/>
          <w:lang w:bidi="fa-IR"/>
        </w:rPr>
      </w:pPr>
      <w:r w:rsidRPr="00786497">
        <w:rPr>
          <w:rFonts w:cs="B Compset" w:hint="cs"/>
          <w:b/>
          <w:bCs/>
          <w:sz w:val="28"/>
          <w:szCs w:val="28"/>
          <w:rtl/>
          <w:lang w:bidi="fa-IR"/>
        </w:rPr>
        <w:t>ب) سنگهاي كوهي</w:t>
      </w:r>
    </w:p>
    <w:p w:rsidR="00397254" w:rsidRPr="00786497" w:rsidRDefault="00397254" w:rsidP="00397254">
      <w:pPr>
        <w:pStyle w:val="BodyText"/>
        <w:spacing w:after="0"/>
        <w:ind w:firstLine="380"/>
        <w:jc w:val="lowKashida"/>
        <w:rPr>
          <w:rFonts w:cs="B Compset"/>
          <w:sz w:val="26"/>
          <w:szCs w:val="28"/>
          <w:rtl/>
          <w:lang w:bidi="fa-IR"/>
        </w:rPr>
      </w:pPr>
      <w:r w:rsidRPr="00786497">
        <w:rPr>
          <w:rFonts w:cs="B Compset" w:hint="cs"/>
          <w:sz w:val="26"/>
          <w:szCs w:val="28"/>
          <w:rtl/>
          <w:lang w:bidi="fa-IR"/>
        </w:rPr>
        <w:t>اين سنگها بيشتر تيزگوشه بوده و مستقيماً از معدن و رگه</w:t>
      </w:r>
      <w:r w:rsidRPr="00786497">
        <w:rPr>
          <w:rFonts w:cs="B Compset" w:hint="cs"/>
          <w:sz w:val="26"/>
          <w:szCs w:val="28"/>
          <w:rtl/>
          <w:lang w:bidi="fa-IR"/>
        </w:rPr>
        <w:softHyphen/>
        <w:t>كوه استخراج مي شود.</w:t>
      </w:r>
      <w:r w:rsidRPr="00786497">
        <w:rPr>
          <w:rFonts w:cs="B Compset"/>
          <w:sz w:val="26"/>
          <w:rtl/>
        </w:rPr>
        <w:footnoteReference w:id="3"/>
      </w:r>
      <w:r w:rsidRPr="00786497">
        <w:rPr>
          <w:rFonts w:cs="B Compset" w:hint="cs"/>
          <w:sz w:val="26"/>
          <w:szCs w:val="28"/>
          <w:rtl/>
          <w:lang w:bidi="fa-IR"/>
        </w:rPr>
        <w:t xml:space="preserve"> عمليات استخراج به </w:t>
      </w:r>
      <w:r w:rsidRPr="00786497">
        <w:rPr>
          <w:rFonts w:cs="B Compset"/>
          <w:sz w:val="26"/>
          <w:szCs w:val="28"/>
          <w:rtl/>
          <w:lang w:bidi="fa-IR"/>
        </w:rPr>
        <w:br/>
      </w:r>
      <w:r w:rsidRPr="00786497">
        <w:rPr>
          <w:rFonts w:cs="B Compset" w:hint="cs"/>
          <w:sz w:val="26"/>
          <w:szCs w:val="28"/>
          <w:rtl/>
          <w:lang w:bidi="fa-IR"/>
        </w:rPr>
        <w:t>شيوه</w:t>
      </w:r>
      <w:r w:rsidRPr="00786497">
        <w:rPr>
          <w:rFonts w:cs="B Compset"/>
          <w:sz w:val="26"/>
          <w:szCs w:val="28"/>
          <w:rtl/>
          <w:lang w:bidi="fa-IR"/>
        </w:rPr>
        <w:softHyphen/>
      </w:r>
      <w:r w:rsidRPr="00786497">
        <w:rPr>
          <w:rFonts w:cs="B Compset" w:hint="cs"/>
          <w:sz w:val="26"/>
          <w:szCs w:val="28"/>
          <w:rtl/>
          <w:lang w:bidi="fa-IR"/>
        </w:rPr>
        <w:t>هاي گوناگون انجام مي گيرد، مانند استفاده از مواد سوزا (منفجره)، پتك و قلمهاي بزرگ و يا چكشهاي ضربه اي هواي متراكم (دج</w:t>
      </w:r>
      <w:r w:rsidRPr="00786497">
        <w:rPr>
          <w:rFonts w:cs="B Compset" w:hint="cs"/>
          <w:sz w:val="26"/>
          <w:szCs w:val="28"/>
          <w:rtl/>
          <w:lang w:bidi="fa-IR"/>
        </w:rPr>
        <w:softHyphen/>
        <w:t>بر).</w:t>
      </w:r>
    </w:p>
    <w:p w:rsidR="00397254" w:rsidRPr="00786497" w:rsidRDefault="00397254" w:rsidP="00397254">
      <w:pPr>
        <w:pStyle w:val="BodyText"/>
        <w:spacing w:after="0"/>
        <w:ind w:firstLine="380"/>
        <w:jc w:val="lowKashida"/>
        <w:rPr>
          <w:rFonts w:cs="B Compset"/>
          <w:sz w:val="26"/>
          <w:szCs w:val="28"/>
          <w:rtl/>
          <w:lang w:bidi="fa-IR"/>
        </w:rPr>
      </w:pPr>
      <w:r w:rsidRPr="00786497">
        <w:rPr>
          <w:rFonts w:cs="B Compset" w:hint="cs"/>
          <w:sz w:val="26"/>
          <w:szCs w:val="28"/>
          <w:rtl/>
          <w:lang w:bidi="fa-IR"/>
        </w:rPr>
        <w:t>اگر سنگهايي كه بدين</w:t>
      </w:r>
      <w:r w:rsidRPr="00786497">
        <w:rPr>
          <w:rFonts w:cs="B Compset" w:hint="cs"/>
          <w:sz w:val="26"/>
          <w:szCs w:val="28"/>
          <w:rtl/>
          <w:lang w:bidi="fa-IR"/>
        </w:rPr>
        <w:softHyphen/>
        <w:t>شيوه از معدن استخراج مي شود داراي حجم بزرگ باشد، اصطلاحاً سنگ</w:t>
      </w:r>
      <w:r w:rsidRPr="00786497">
        <w:rPr>
          <w:rFonts w:cs="B Compset" w:hint="cs"/>
          <w:sz w:val="26"/>
          <w:szCs w:val="28"/>
          <w:rtl/>
          <w:lang w:bidi="fa-IR"/>
        </w:rPr>
        <w:softHyphen/>
        <w:t xml:space="preserve">قله </w:t>
      </w:r>
      <w:r w:rsidRPr="00786497">
        <w:rPr>
          <w:rFonts w:cs="B Compset"/>
          <w:sz w:val="26"/>
          <w:rtl/>
        </w:rPr>
        <w:footnoteReference w:id="4"/>
      </w:r>
      <w:r w:rsidRPr="00786497">
        <w:rPr>
          <w:rFonts w:cs="B Compset" w:hint="cs"/>
          <w:sz w:val="26"/>
          <w:szCs w:val="28"/>
          <w:rtl/>
          <w:lang w:bidi="fa-IR"/>
        </w:rPr>
        <w:t xml:space="preserve"> ناميده مي شود. چنين سنگهايي طبق دستور دستگاه نظارت در معدن و يا در كارگاه ساختماني به اندازه هاي لازم قواره مي شود. </w:t>
      </w:r>
    </w:p>
    <w:p w:rsidR="00397254" w:rsidRPr="00786497" w:rsidRDefault="00397254" w:rsidP="00397254">
      <w:pPr>
        <w:pStyle w:val="BodyText"/>
        <w:spacing w:after="0"/>
        <w:ind w:firstLine="380"/>
        <w:jc w:val="lowKashida"/>
        <w:rPr>
          <w:rFonts w:cs="B Compset"/>
          <w:sz w:val="26"/>
          <w:szCs w:val="28"/>
          <w:rtl/>
          <w:lang w:bidi="fa-IR"/>
        </w:rPr>
      </w:pPr>
      <w:r w:rsidRPr="00786497">
        <w:rPr>
          <w:rFonts w:cs="B Compset" w:hint="cs"/>
          <w:sz w:val="26"/>
          <w:szCs w:val="28"/>
          <w:rtl/>
          <w:lang w:bidi="fa-IR"/>
        </w:rPr>
        <w:t xml:space="preserve">انواع سنگهاي كوهي عبارت است از: </w:t>
      </w:r>
    </w:p>
    <w:p w:rsidR="00397254" w:rsidRPr="00786497" w:rsidRDefault="00397254" w:rsidP="00397254">
      <w:pPr>
        <w:pStyle w:val="BodyText"/>
        <w:numPr>
          <w:ilvl w:val="0"/>
          <w:numId w:val="29"/>
        </w:numPr>
        <w:spacing w:after="0"/>
        <w:jc w:val="lowKashida"/>
        <w:rPr>
          <w:rFonts w:cs="B Compset"/>
          <w:sz w:val="28"/>
          <w:szCs w:val="28"/>
          <w:rtl/>
          <w:lang w:bidi="fa-IR"/>
        </w:rPr>
      </w:pPr>
      <w:r w:rsidRPr="00786497">
        <w:rPr>
          <w:rFonts w:cs="B Compset" w:hint="cs"/>
          <w:sz w:val="28"/>
          <w:szCs w:val="28"/>
          <w:rtl/>
          <w:lang w:bidi="fa-IR"/>
        </w:rPr>
        <w:t>سنگ لاشه</w:t>
      </w:r>
    </w:p>
    <w:p w:rsidR="00397254" w:rsidRPr="00786497" w:rsidRDefault="00397254" w:rsidP="00397254">
      <w:pPr>
        <w:pStyle w:val="BodyText"/>
        <w:numPr>
          <w:ilvl w:val="0"/>
          <w:numId w:val="29"/>
        </w:numPr>
        <w:spacing w:after="0"/>
        <w:jc w:val="lowKashida"/>
        <w:rPr>
          <w:rFonts w:cs="B Compset"/>
          <w:sz w:val="28"/>
          <w:szCs w:val="28"/>
          <w:lang w:bidi="fa-IR"/>
        </w:rPr>
      </w:pPr>
      <w:r w:rsidRPr="00786497">
        <w:rPr>
          <w:rFonts w:cs="B Compset" w:hint="cs"/>
          <w:sz w:val="28"/>
          <w:szCs w:val="28"/>
          <w:rtl/>
          <w:lang w:bidi="fa-IR"/>
        </w:rPr>
        <w:t xml:space="preserve">سنگ قواره </w:t>
      </w:r>
    </w:p>
    <w:p w:rsidR="00397254" w:rsidRPr="00786497" w:rsidRDefault="00397254" w:rsidP="00397254">
      <w:pPr>
        <w:pStyle w:val="BodyText"/>
        <w:numPr>
          <w:ilvl w:val="0"/>
          <w:numId w:val="29"/>
        </w:numPr>
        <w:spacing w:after="0"/>
        <w:jc w:val="lowKashida"/>
        <w:rPr>
          <w:rFonts w:cs="B Compset"/>
          <w:sz w:val="28"/>
          <w:szCs w:val="28"/>
          <w:lang w:bidi="fa-IR"/>
        </w:rPr>
      </w:pPr>
      <w:r w:rsidRPr="00786497">
        <w:rPr>
          <w:rFonts w:cs="B Compset" w:hint="cs"/>
          <w:sz w:val="28"/>
          <w:szCs w:val="28"/>
          <w:rtl/>
          <w:lang w:bidi="fa-IR"/>
        </w:rPr>
        <w:t>سنگ بادبر يا رگه</w:t>
      </w:r>
      <w:r w:rsidRPr="00786497">
        <w:rPr>
          <w:rFonts w:cs="B Compset" w:hint="cs"/>
          <w:sz w:val="28"/>
          <w:szCs w:val="28"/>
          <w:rtl/>
          <w:lang w:bidi="fa-IR"/>
        </w:rPr>
        <w:softHyphen/>
        <w:t>اي</w:t>
      </w:r>
    </w:p>
    <w:p w:rsidR="00397254" w:rsidRPr="00786497" w:rsidRDefault="00397254" w:rsidP="00397254">
      <w:pPr>
        <w:pStyle w:val="BodyText"/>
        <w:numPr>
          <w:ilvl w:val="0"/>
          <w:numId w:val="29"/>
        </w:numPr>
        <w:spacing w:after="0"/>
        <w:jc w:val="lowKashida"/>
        <w:rPr>
          <w:rFonts w:cs="B Compset"/>
          <w:sz w:val="28"/>
          <w:szCs w:val="28"/>
          <w:lang w:bidi="fa-IR"/>
        </w:rPr>
      </w:pPr>
      <w:r w:rsidRPr="00786497">
        <w:rPr>
          <w:rFonts w:cs="B Compset" w:hint="cs"/>
          <w:sz w:val="28"/>
          <w:szCs w:val="28"/>
          <w:rtl/>
          <w:lang w:bidi="fa-IR"/>
        </w:rPr>
        <w:t>سنگ مكعبي</w:t>
      </w:r>
    </w:p>
    <w:p w:rsidR="00397254" w:rsidRPr="00786497" w:rsidRDefault="00397254" w:rsidP="00397254">
      <w:pPr>
        <w:pStyle w:val="BodyText"/>
        <w:numPr>
          <w:ilvl w:val="0"/>
          <w:numId w:val="29"/>
        </w:numPr>
        <w:spacing w:after="0"/>
        <w:jc w:val="lowKashida"/>
        <w:rPr>
          <w:rFonts w:cs="B Compset"/>
          <w:sz w:val="28"/>
          <w:szCs w:val="28"/>
          <w:lang w:bidi="fa-IR"/>
        </w:rPr>
      </w:pPr>
      <w:r w:rsidRPr="00786497">
        <w:rPr>
          <w:rFonts w:cs="B Compset" w:hint="cs"/>
          <w:sz w:val="28"/>
          <w:szCs w:val="28"/>
          <w:rtl/>
          <w:lang w:bidi="fa-IR"/>
        </w:rPr>
        <w:t>سنگ تمام تراش</w:t>
      </w:r>
    </w:p>
    <w:p w:rsidR="00397254" w:rsidRPr="00786497" w:rsidRDefault="00397254" w:rsidP="00397254">
      <w:pPr>
        <w:pStyle w:val="BodyText"/>
        <w:numPr>
          <w:ilvl w:val="0"/>
          <w:numId w:val="29"/>
        </w:numPr>
        <w:spacing w:after="0"/>
        <w:jc w:val="lowKashida"/>
        <w:rPr>
          <w:rFonts w:cs="B Compset"/>
          <w:sz w:val="28"/>
          <w:szCs w:val="28"/>
          <w:lang w:bidi="fa-IR"/>
        </w:rPr>
      </w:pPr>
      <w:r w:rsidRPr="00786497">
        <w:rPr>
          <w:rFonts w:cs="B Compset" w:hint="cs"/>
          <w:sz w:val="28"/>
          <w:szCs w:val="28"/>
          <w:rtl/>
          <w:lang w:bidi="fa-IR"/>
        </w:rPr>
        <w:t>سنگ چندوجهي نامنظم</w:t>
      </w:r>
    </w:p>
    <w:p w:rsidR="00397254" w:rsidRPr="00786497" w:rsidRDefault="00397254" w:rsidP="00397254">
      <w:pPr>
        <w:pStyle w:val="BodyText"/>
        <w:numPr>
          <w:ilvl w:val="0"/>
          <w:numId w:val="29"/>
        </w:numPr>
        <w:spacing w:after="0"/>
        <w:jc w:val="lowKashida"/>
        <w:rPr>
          <w:rFonts w:cs="B Compset"/>
          <w:sz w:val="28"/>
          <w:szCs w:val="28"/>
          <w:lang w:bidi="fa-IR"/>
        </w:rPr>
      </w:pPr>
      <w:r w:rsidRPr="00786497">
        <w:rPr>
          <w:rFonts w:cs="B Compset" w:hint="cs"/>
          <w:sz w:val="28"/>
          <w:szCs w:val="28"/>
          <w:rtl/>
          <w:lang w:bidi="fa-IR"/>
        </w:rPr>
        <w:t>سنگ تخته</w:t>
      </w:r>
      <w:r w:rsidRPr="00786497">
        <w:rPr>
          <w:rFonts w:cs="B Compset" w:hint="cs"/>
          <w:sz w:val="28"/>
          <w:szCs w:val="28"/>
          <w:rtl/>
          <w:lang w:bidi="fa-IR"/>
        </w:rPr>
        <w:softHyphen/>
        <w:t>اي (لايه لايه)</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 xml:space="preserve">در بناييها بايد از مصرف سنگهاي خيلي سخت و خيلي نرم پرهيز شود زيرا سنگهاي خيلي سخت به خوبي به ملات نمي چسبند و سنگهاي نرم هم در مقابل عوامل جوي متلاشي مي شوند. </w:t>
      </w:r>
    </w:p>
    <w:p w:rsidR="00397254" w:rsidRPr="00786497" w:rsidRDefault="00397254" w:rsidP="00397254">
      <w:pPr>
        <w:pStyle w:val="BodyText"/>
        <w:spacing w:before="360" w:after="0"/>
        <w:jc w:val="lowKashida"/>
        <w:rPr>
          <w:rFonts w:cs="B Compset"/>
          <w:b/>
          <w:bCs/>
          <w:snapToGrid/>
          <w:sz w:val="24"/>
          <w:szCs w:val="32"/>
          <w:rtl/>
        </w:rPr>
      </w:pPr>
      <w:r w:rsidRPr="00786497">
        <w:rPr>
          <w:rFonts w:cs="B Compset" w:hint="cs"/>
          <w:b/>
          <w:bCs/>
          <w:snapToGrid/>
          <w:sz w:val="24"/>
          <w:szCs w:val="32"/>
          <w:rtl/>
        </w:rPr>
        <w:t>3-3-1-4- اجراي بنايي سنگي</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 xml:space="preserve">براي اجراي بنايي سنگي طبق رقوم، خطوط و شيبهاي نقشه هاي اجرايي و يا دستورات دستگاه نظارت ، رعايت نكات زير ضروري است. </w:t>
      </w:r>
    </w:p>
    <w:p w:rsidR="00397254" w:rsidRPr="00786497" w:rsidRDefault="00397254" w:rsidP="00397254">
      <w:pPr>
        <w:pStyle w:val="BodyText"/>
        <w:spacing w:before="240" w:after="0"/>
        <w:jc w:val="lowKashida"/>
        <w:rPr>
          <w:rFonts w:cs="B Compset"/>
          <w:b/>
          <w:bCs/>
          <w:sz w:val="28"/>
          <w:szCs w:val="28"/>
          <w:rtl/>
          <w:lang w:bidi="fa-IR"/>
        </w:rPr>
      </w:pPr>
      <w:r w:rsidRPr="00786497">
        <w:rPr>
          <w:rFonts w:cs="B Compset" w:hint="cs"/>
          <w:b/>
          <w:bCs/>
          <w:sz w:val="28"/>
          <w:szCs w:val="28"/>
          <w:rtl/>
          <w:lang w:bidi="fa-IR"/>
        </w:rPr>
        <w:lastRenderedPageBreak/>
        <w:t>الف) وزن سنگ</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 xml:space="preserve">وزن يك پاره سنگ طبيعي كه براي ساختن سازه سنگي انتخاب مي شود بايد در حدودي باشد كه يك نفر بتواند آن را برداشته و در جاي خود قرار دهد. </w:t>
      </w:r>
    </w:p>
    <w:p w:rsidR="00397254" w:rsidRPr="00786497" w:rsidRDefault="00397254" w:rsidP="00397254">
      <w:pPr>
        <w:pStyle w:val="BodyText"/>
        <w:spacing w:before="240" w:after="0"/>
        <w:jc w:val="lowKashida"/>
        <w:rPr>
          <w:rFonts w:cs="B Compset"/>
          <w:b/>
          <w:bCs/>
          <w:sz w:val="28"/>
          <w:szCs w:val="28"/>
          <w:rtl/>
          <w:lang w:bidi="fa-IR"/>
        </w:rPr>
      </w:pPr>
      <w:r w:rsidRPr="00786497">
        <w:rPr>
          <w:rFonts w:cs="B Compset" w:hint="cs"/>
          <w:b/>
          <w:bCs/>
          <w:sz w:val="28"/>
          <w:szCs w:val="28"/>
          <w:rtl/>
          <w:lang w:bidi="fa-IR"/>
        </w:rPr>
        <w:t xml:space="preserve">ب) نحوه استقرار سنگ </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سنگ بايد در ديوار به حالت طبيعي يعني در راه خواب خود (همان</w:t>
      </w:r>
      <w:r w:rsidRPr="00786497">
        <w:rPr>
          <w:rFonts w:cs="B Compset" w:hint="cs"/>
          <w:sz w:val="28"/>
          <w:szCs w:val="28"/>
          <w:rtl/>
          <w:lang w:bidi="fa-IR"/>
        </w:rPr>
        <w:softHyphen/>
        <w:t>گونه كه در معدن قرار داشته است)، قرار گيرد. اين مسئله در مورد سنگهاي لايه</w:t>
      </w:r>
      <w:r w:rsidRPr="00786497">
        <w:rPr>
          <w:rFonts w:cs="B Compset"/>
          <w:sz w:val="28"/>
          <w:szCs w:val="28"/>
          <w:rtl/>
          <w:lang w:bidi="fa-IR"/>
        </w:rPr>
        <w:softHyphen/>
      </w:r>
      <w:r w:rsidRPr="00786497">
        <w:rPr>
          <w:rFonts w:cs="B Compset" w:hint="cs"/>
          <w:sz w:val="28"/>
          <w:szCs w:val="28"/>
          <w:rtl/>
          <w:lang w:bidi="fa-IR"/>
        </w:rPr>
        <w:t>لايه از اهميت ويژه</w:t>
      </w:r>
      <w:r w:rsidRPr="00786497">
        <w:rPr>
          <w:rFonts w:cs="B Compset" w:hint="cs"/>
          <w:sz w:val="28"/>
          <w:szCs w:val="28"/>
          <w:rtl/>
          <w:lang w:bidi="fa-IR"/>
        </w:rPr>
        <w:softHyphen/>
        <w:t xml:space="preserve">اي برخوردار است. به طوركلي، </w:t>
      </w:r>
      <w:r w:rsidRPr="00786497">
        <w:rPr>
          <w:rFonts w:cs="B Compset"/>
          <w:sz w:val="28"/>
          <w:szCs w:val="28"/>
          <w:rtl/>
          <w:lang w:bidi="fa-IR"/>
        </w:rPr>
        <w:br/>
      </w:r>
      <w:r w:rsidRPr="00786497">
        <w:rPr>
          <w:rFonts w:cs="B Compset" w:hint="cs"/>
          <w:sz w:val="28"/>
          <w:szCs w:val="28"/>
          <w:rtl/>
          <w:lang w:bidi="fa-IR"/>
        </w:rPr>
        <w:t xml:space="preserve">راستاي نيروهاي وارده بر روي هر قطعه سنگ ساختماني، بايد عمود بر رگه يا خواب طبيعي آن باشد. </w:t>
      </w:r>
    </w:p>
    <w:p w:rsidR="00397254" w:rsidRPr="00786497" w:rsidRDefault="00397254" w:rsidP="00397254">
      <w:pPr>
        <w:pStyle w:val="BodyText"/>
        <w:spacing w:before="240" w:after="0"/>
        <w:jc w:val="lowKashida"/>
        <w:rPr>
          <w:rFonts w:cs="B Compset"/>
          <w:b/>
          <w:bCs/>
          <w:sz w:val="28"/>
          <w:szCs w:val="28"/>
          <w:rtl/>
          <w:lang w:bidi="fa-IR"/>
        </w:rPr>
      </w:pPr>
      <w:r w:rsidRPr="00786497">
        <w:rPr>
          <w:rFonts w:cs="B Compset" w:hint="cs"/>
          <w:b/>
          <w:bCs/>
          <w:sz w:val="28"/>
          <w:szCs w:val="28"/>
          <w:rtl/>
          <w:lang w:bidi="fa-IR"/>
        </w:rPr>
        <w:t xml:space="preserve">پ) نماي سنگ </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 xml:space="preserve">نماي سنگ بايد از بر تقريباً صاف و سالم سنگ با رعايت اصول مندرج در اين بخش انتخاب شود. </w:t>
      </w:r>
    </w:p>
    <w:p w:rsidR="00397254" w:rsidRPr="00786497" w:rsidRDefault="00397254" w:rsidP="00397254">
      <w:pPr>
        <w:pStyle w:val="BodyText"/>
        <w:spacing w:before="240" w:after="0"/>
        <w:jc w:val="lowKashida"/>
        <w:rPr>
          <w:rFonts w:cs="B Compset"/>
          <w:b/>
          <w:bCs/>
          <w:sz w:val="28"/>
          <w:szCs w:val="28"/>
          <w:rtl/>
          <w:lang w:bidi="fa-IR"/>
        </w:rPr>
      </w:pPr>
      <w:r w:rsidRPr="00786497">
        <w:rPr>
          <w:rFonts w:cs="B Compset" w:hint="cs"/>
          <w:b/>
          <w:bCs/>
          <w:sz w:val="28"/>
          <w:szCs w:val="28"/>
          <w:rtl/>
          <w:lang w:bidi="fa-IR"/>
        </w:rPr>
        <w:t>ت) قفل و بست سنگها</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در ديوارسازي سنگي، بايد با استفاده مناسب از سنگهاي كوتاه</w:t>
      </w:r>
      <w:r w:rsidRPr="00786497">
        <w:rPr>
          <w:rFonts w:cs="B Compset" w:hint="cs"/>
          <w:sz w:val="28"/>
          <w:szCs w:val="28"/>
          <w:rtl/>
          <w:lang w:bidi="fa-IR"/>
        </w:rPr>
        <w:softHyphen/>
        <w:t>ريشه (راسته) و بلندريشه(كله و عمقي)، قفل و بست لازم ايجاد شود. ريشه سنگ در ديوار نبايد از 15 سانتي</w:t>
      </w:r>
      <w:r w:rsidRPr="00786497">
        <w:rPr>
          <w:rFonts w:cs="B Compset" w:hint="cs"/>
          <w:sz w:val="28"/>
          <w:szCs w:val="28"/>
          <w:rtl/>
          <w:lang w:bidi="fa-IR"/>
        </w:rPr>
        <w:softHyphen/>
        <w:t xml:space="preserve">متر كمتر باشد. بطور كلي، بايد به ازاي هر دو سنگ راسته حداقل يك سنگ كله و در هر مترمربع نماي ديوار حداقل يك سنگ عمقي به كار رود (در هر رج، </w:t>
      </w:r>
      <w:r w:rsidRPr="00786497">
        <w:rPr>
          <w:rFonts w:cs="B Compset"/>
          <w:position w:val="-24"/>
          <w:sz w:val="28"/>
          <w:szCs w:val="28"/>
          <w:lang w:bidi="fa-IR"/>
        </w:rPr>
        <w:object w:dxaOrig="240" w:dyaOrig="620">
          <v:shape id="_x0000_i1030" type="#_x0000_t75" style="width:12.75pt;height:30.75pt" o:ole="">
            <v:imagedata r:id="rId38" o:title=""/>
          </v:shape>
          <o:OLEObject Type="Embed" ProgID="Equation.3" ShapeID="_x0000_i1030" DrawAspect="Content" ObjectID="_1651996672" r:id="rId39"/>
        </w:object>
      </w:r>
      <w:r w:rsidRPr="00786497">
        <w:rPr>
          <w:rFonts w:cs="B Compset" w:hint="cs"/>
          <w:sz w:val="28"/>
          <w:szCs w:val="28"/>
          <w:rtl/>
          <w:lang w:bidi="fa-IR"/>
        </w:rPr>
        <w:t xml:space="preserve"> سنگها بايد سنگ كله باشد). </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 xml:space="preserve">در ديوارهاي بهتر است اندازه ريشه سنگهاي عمقي به اندازه </w:t>
      </w:r>
      <w:r w:rsidRPr="00786497">
        <w:rPr>
          <w:rFonts w:cs="B Compset"/>
          <w:position w:val="-24"/>
          <w:sz w:val="28"/>
          <w:szCs w:val="28"/>
          <w:lang w:bidi="fa-IR"/>
        </w:rPr>
        <w:object w:dxaOrig="240" w:dyaOrig="620">
          <v:shape id="_x0000_i1031" type="#_x0000_t75" style="width:12.75pt;height:30.75pt" o:ole="">
            <v:imagedata r:id="rId40" o:title=""/>
          </v:shape>
          <o:OLEObject Type="Embed" ProgID="Equation.3" ShapeID="_x0000_i1031" DrawAspect="Content" ObjectID="_1651996673" r:id="rId41"/>
        </w:object>
      </w:r>
      <w:r w:rsidRPr="00786497">
        <w:rPr>
          <w:rFonts w:cs="B Compset" w:hint="cs"/>
          <w:sz w:val="28"/>
          <w:szCs w:val="28"/>
          <w:rtl/>
          <w:lang w:bidi="fa-IR"/>
        </w:rPr>
        <w:t xml:space="preserve">كلفتي ديوار، و نه بيشتر، در نظر گرفته شود. پشت سنگ عمقي به نسبت ضخامت ديوار بايد يك سنگ راسته يا يك سنگ كله قرار گيرد. </w:t>
      </w:r>
      <w:r w:rsidRPr="00786497">
        <w:rPr>
          <w:rFonts w:cs="B Compset"/>
          <w:sz w:val="28"/>
          <w:szCs w:val="28"/>
          <w:rtl/>
          <w:lang w:bidi="fa-IR"/>
        </w:rPr>
        <w:br/>
      </w:r>
      <w:r w:rsidRPr="00786497">
        <w:rPr>
          <w:rFonts w:cs="B Compset" w:hint="cs"/>
          <w:sz w:val="28"/>
          <w:szCs w:val="28"/>
          <w:rtl/>
          <w:lang w:bidi="fa-IR"/>
        </w:rPr>
        <w:t>در صورت تصويب دستگاه نظارت مي‌توان از سنگ عمقي با ضخامتي برابر با كلفتي ديوار (تا‌60 سانتي</w:t>
      </w:r>
      <w:r w:rsidRPr="00786497">
        <w:rPr>
          <w:rFonts w:cs="B Compset" w:hint="cs"/>
          <w:sz w:val="28"/>
          <w:szCs w:val="28"/>
          <w:rtl/>
          <w:lang w:bidi="fa-IR"/>
        </w:rPr>
        <w:softHyphen/>
        <w:t xml:space="preserve">متر) استفاده كرد. </w:t>
      </w:r>
    </w:p>
    <w:p w:rsidR="00397254" w:rsidRPr="00DA409B" w:rsidRDefault="00397254" w:rsidP="00DA409B">
      <w:pPr>
        <w:jc w:val="both"/>
        <w:rPr>
          <w:rFonts w:cs="B Compset"/>
          <w:b/>
          <w:bCs/>
          <w:snapToGrid w:val="0"/>
          <w:sz w:val="28"/>
          <w:rtl/>
        </w:rPr>
      </w:pPr>
      <w:r w:rsidRPr="00786497">
        <w:rPr>
          <w:rFonts w:cs="B Compset" w:hint="cs"/>
          <w:b/>
          <w:bCs/>
          <w:sz w:val="28"/>
          <w:szCs w:val="28"/>
          <w:rtl/>
        </w:rPr>
        <w:t>ث) ضخامت ديوار</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ضخامت ديوار سنگي (با ملات ماسه سيمان) براي ديوارهاي اصلي سازه هاي آبياري و زهكشي نبايد از 40سانتي</w:t>
      </w:r>
      <w:r w:rsidRPr="00786497">
        <w:rPr>
          <w:rFonts w:cs="B Compset" w:hint="cs"/>
          <w:sz w:val="28"/>
          <w:szCs w:val="28"/>
          <w:rtl/>
          <w:lang w:bidi="fa-IR"/>
        </w:rPr>
        <w:softHyphen/>
        <w:t xml:space="preserve">متر كمتر باشد، مگر اينكه در نقشه ها و دستورات دستگاه نظارت ترتيب ديگري مقرر شده باشد. ضخامت ديوارهاي مقسم و كف سازه ها طبق نقشه هاي اجرايي و دستوارت دستگاه نظارت خواهد بود. </w:t>
      </w:r>
    </w:p>
    <w:p w:rsidR="00397254" w:rsidRPr="00786497" w:rsidRDefault="00397254" w:rsidP="00397254">
      <w:pPr>
        <w:pStyle w:val="BodyText"/>
        <w:spacing w:before="240" w:after="0"/>
        <w:jc w:val="lowKashida"/>
        <w:rPr>
          <w:rFonts w:cs="B Compset"/>
          <w:b/>
          <w:bCs/>
          <w:sz w:val="28"/>
          <w:szCs w:val="28"/>
          <w:rtl/>
          <w:lang w:bidi="fa-IR"/>
        </w:rPr>
      </w:pPr>
      <w:r w:rsidRPr="00786497">
        <w:rPr>
          <w:rFonts w:cs="B Compset" w:hint="cs"/>
          <w:b/>
          <w:bCs/>
          <w:sz w:val="28"/>
          <w:szCs w:val="28"/>
          <w:rtl/>
          <w:lang w:bidi="fa-IR"/>
        </w:rPr>
        <w:t>ج) عدم تماس سنگها</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 xml:space="preserve">در ديوارهاي سنگي كه با ملات ساخته مي شود، به منظور انتقال بهتر نيروها لازم است هيچ سنگي مستقيماً با سنگ ديگر در تماس نباشد. رابطه بين دو سنگ بايد حتماً از طريق ملات انجام گيرد يعني </w:t>
      </w:r>
      <w:r w:rsidRPr="00786497">
        <w:rPr>
          <w:rFonts w:cs="B Compset"/>
          <w:sz w:val="28"/>
          <w:szCs w:val="28"/>
          <w:rtl/>
          <w:lang w:bidi="fa-IR"/>
        </w:rPr>
        <w:br/>
      </w:r>
      <w:r w:rsidRPr="00786497">
        <w:rPr>
          <w:rFonts w:cs="B Compset" w:hint="cs"/>
          <w:sz w:val="28"/>
          <w:szCs w:val="28"/>
          <w:rtl/>
          <w:lang w:bidi="fa-IR"/>
        </w:rPr>
        <w:t xml:space="preserve">دورتا دور سنگها، بجز در قسمت نما، بايد توسط لايه اي از ملات احاطه شده باشد. </w:t>
      </w:r>
    </w:p>
    <w:p w:rsidR="00397254" w:rsidRPr="00786497" w:rsidRDefault="00397254" w:rsidP="00397254">
      <w:pPr>
        <w:pStyle w:val="BodyText"/>
        <w:spacing w:before="240" w:after="0"/>
        <w:jc w:val="lowKashida"/>
        <w:rPr>
          <w:rFonts w:cs="B Compset"/>
          <w:b/>
          <w:bCs/>
          <w:sz w:val="28"/>
          <w:szCs w:val="28"/>
          <w:rtl/>
          <w:lang w:bidi="fa-IR"/>
        </w:rPr>
      </w:pPr>
      <w:r w:rsidRPr="00786497">
        <w:rPr>
          <w:rFonts w:cs="B Compset" w:hint="cs"/>
          <w:b/>
          <w:bCs/>
          <w:sz w:val="28"/>
          <w:szCs w:val="28"/>
          <w:rtl/>
          <w:lang w:bidi="fa-IR"/>
        </w:rPr>
        <w:t>چ) بناي رج اول</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در رج زيرين (سنگهايي كه بلافاصله بر روي پي، يا زيرسازي قرار مي</w:t>
      </w:r>
      <w:r w:rsidRPr="00786497">
        <w:rPr>
          <w:rFonts w:cs="B Compset"/>
          <w:sz w:val="28"/>
          <w:szCs w:val="28"/>
          <w:rtl/>
          <w:lang w:bidi="fa-IR"/>
        </w:rPr>
        <w:softHyphen/>
      </w:r>
      <w:r w:rsidRPr="00786497">
        <w:rPr>
          <w:rFonts w:cs="B Compset" w:hint="cs"/>
          <w:sz w:val="28"/>
          <w:szCs w:val="28"/>
          <w:rtl/>
          <w:lang w:bidi="fa-IR"/>
        </w:rPr>
        <w:t xml:space="preserve">گيرند) ديوارهاي سنگي به ويژه ديوارهايي كه به صورت خشكه چين بنا مي شود، بايد از سنگهاي بزرگ بلندريشه (كله و عمقي) استفاده شود. در گوشه ها و محلهاي تقاطع ديوارهاي نيز بايد از اين سنگها مصرف شود. بهتر است ارتفاع اين سنگها، حدوداً 2 برابر ارتفاع سنگهاي ساير رجها باشد. در </w:t>
      </w:r>
      <w:r w:rsidRPr="00786497">
        <w:rPr>
          <w:rFonts w:cs="B Compset" w:hint="cs"/>
          <w:sz w:val="28"/>
          <w:szCs w:val="28"/>
          <w:rtl/>
          <w:lang w:bidi="fa-IR"/>
        </w:rPr>
        <w:lastRenderedPageBreak/>
        <w:t xml:space="preserve">ديوارهاي سنگي براي استقرار سنگهاي رج اول، بايد بر پخ سنگها را با استفاده از ملات بر روي پي يا زيرسازي گذاشت، به اين صورت كه با فشار دست يا كوبيدن با تيشه، سنگ را بر روي ملات مستقر كرد تا ملات در زير سنگ پخش شده و تمام قسمتها را </w:t>
      </w:r>
      <w:r w:rsidRPr="00786497">
        <w:rPr>
          <w:rFonts w:cs="B Compset"/>
          <w:sz w:val="28"/>
          <w:szCs w:val="28"/>
          <w:rtl/>
          <w:lang w:bidi="fa-IR"/>
        </w:rPr>
        <w:br/>
      </w:r>
      <w:r w:rsidRPr="00786497">
        <w:rPr>
          <w:rFonts w:cs="B Compset" w:hint="cs"/>
          <w:sz w:val="28"/>
          <w:szCs w:val="28"/>
          <w:rtl/>
          <w:lang w:bidi="fa-IR"/>
        </w:rPr>
        <w:t xml:space="preserve">پر كند. درزهاي قائم را نيز بايد با كمچه از ملات پر كرد تا محور عبور و تجمع آب باران و يا </w:t>
      </w:r>
      <w:r w:rsidRPr="00786497">
        <w:rPr>
          <w:rFonts w:cs="B Compset"/>
          <w:sz w:val="28"/>
          <w:szCs w:val="28"/>
          <w:rtl/>
          <w:lang w:bidi="fa-IR"/>
        </w:rPr>
        <w:br/>
      </w:r>
      <w:r w:rsidRPr="00786497">
        <w:rPr>
          <w:rFonts w:cs="B Compset" w:hint="cs"/>
          <w:sz w:val="28"/>
          <w:szCs w:val="28"/>
          <w:rtl/>
          <w:lang w:bidi="fa-IR"/>
        </w:rPr>
        <w:t xml:space="preserve">لانه حشرات نشود. </w:t>
      </w:r>
    </w:p>
    <w:p w:rsidR="00397254" w:rsidRPr="00786497" w:rsidRDefault="00397254" w:rsidP="00397254">
      <w:pPr>
        <w:pStyle w:val="BodyText"/>
        <w:spacing w:before="240" w:after="0"/>
        <w:jc w:val="lowKashida"/>
        <w:rPr>
          <w:rFonts w:cs="B Compset"/>
          <w:b/>
          <w:bCs/>
          <w:sz w:val="28"/>
          <w:szCs w:val="28"/>
          <w:rtl/>
          <w:lang w:bidi="fa-IR"/>
        </w:rPr>
      </w:pPr>
      <w:r w:rsidRPr="00786497">
        <w:rPr>
          <w:rFonts w:cs="B Compset" w:hint="cs"/>
          <w:b/>
          <w:bCs/>
          <w:sz w:val="28"/>
          <w:szCs w:val="28"/>
          <w:rtl/>
          <w:lang w:bidi="fa-IR"/>
        </w:rPr>
        <w:t>ح) نصب سنگ (در ديوارسازي)</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 xml:space="preserve">هنگام اجراي عمليات بنايي، نبايد سنگ بر روي ديوار در حال ساختمان پرتاب و يا كشيده شود، </w:t>
      </w:r>
      <w:r w:rsidRPr="00786497">
        <w:rPr>
          <w:rFonts w:cs="B Compset"/>
          <w:sz w:val="28"/>
          <w:szCs w:val="28"/>
          <w:rtl/>
          <w:lang w:bidi="fa-IR"/>
        </w:rPr>
        <w:br/>
      </w:r>
      <w:r w:rsidRPr="00786497">
        <w:rPr>
          <w:rFonts w:cs="B Compset" w:hint="cs"/>
          <w:sz w:val="28"/>
          <w:szCs w:val="28"/>
          <w:rtl/>
          <w:lang w:bidi="fa-IR"/>
        </w:rPr>
        <w:t>بلكه بايد با دقت در محل موردنظر نصب گردد تا سنگهاي كار گذاشته شده جابه جا نشود. سنگ</w:t>
      </w:r>
      <w:r w:rsidRPr="00786497">
        <w:rPr>
          <w:rFonts w:cs="B Compset" w:hint="cs"/>
          <w:sz w:val="28"/>
          <w:szCs w:val="28"/>
          <w:rtl/>
          <w:lang w:bidi="fa-IR"/>
        </w:rPr>
        <w:softHyphen/>
        <w:t xml:space="preserve">چيني بايد بطور يكنواخت انجام شود، به نحوي كه هيچ قسمت بنا بيش از يك رج از قسمتهاي ديگر آن بالاتر نباشد. </w:t>
      </w:r>
    </w:p>
    <w:p w:rsidR="00397254" w:rsidRPr="00786497" w:rsidRDefault="00397254" w:rsidP="00397254">
      <w:pPr>
        <w:pStyle w:val="BodyText"/>
        <w:spacing w:before="240" w:after="0"/>
        <w:jc w:val="lowKashida"/>
        <w:rPr>
          <w:rFonts w:cs="B Compset"/>
          <w:b/>
          <w:bCs/>
          <w:sz w:val="28"/>
          <w:szCs w:val="28"/>
          <w:rtl/>
          <w:lang w:bidi="fa-IR"/>
        </w:rPr>
      </w:pPr>
      <w:r w:rsidRPr="00786497">
        <w:rPr>
          <w:rFonts w:cs="B Compset" w:hint="cs"/>
          <w:b/>
          <w:bCs/>
          <w:sz w:val="28"/>
          <w:szCs w:val="28"/>
          <w:rtl/>
          <w:lang w:bidi="fa-IR"/>
        </w:rPr>
        <w:t>خ) بنايي در سرما</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 xml:space="preserve">انجام هرگونه بنايي با سنگ در مواقعي كه برودت هواي محل كار و يا درجه حرارت مصالح مصرفي از 5+ درجه سانتيگراد كمتر باشد، مجاز نيست، مگر اينكه وسايل كافي براي گرم نگاه داشتن محل و يا </w:t>
      </w:r>
      <w:r w:rsidRPr="00786497">
        <w:rPr>
          <w:rFonts w:cs="B Compset"/>
          <w:sz w:val="28"/>
          <w:szCs w:val="28"/>
          <w:rtl/>
          <w:lang w:bidi="fa-IR"/>
        </w:rPr>
        <w:br/>
      </w:r>
      <w:r w:rsidRPr="00786497">
        <w:rPr>
          <w:rFonts w:cs="B Compset" w:hint="cs"/>
          <w:sz w:val="28"/>
          <w:szCs w:val="28"/>
          <w:rtl/>
          <w:lang w:bidi="fa-IR"/>
        </w:rPr>
        <w:t>مصالح مصرفي پيش</w:t>
      </w:r>
      <w:r w:rsidRPr="00786497">
        <w:rPr>
          <w:rFonts w:cs="B Compset" w:hint="cs"/>
          <w:sz w:val="28"/>
          <w:szCs w:val="28"/>
          <w:rtl/>
          <w:lang w:bidi="fa-IR"/>
        </w:rPr>
        <w:softHyphen/>
        <w:t xml:space="preserve">بيني شده باشد تا درجه حرارت از مقدار ذكر شده كمتر نشود. </w:t>
      </w:r>
    </w:p>
    <w:p w:rsidR="00397254" w:rsidRPr="00786497" w:rsidRDefault="00397254" w:rsidP="00DA409B">
      <w:pPr>
        <w:rPr>
          <w:rFonts w:cs="B Compset"/>
          <w:b/>
          <w:bCs/>
          <w:sz w:val="28"/>
          <w:szCs w:val="28"/>
          <w:rtl/>
        </w:rPr>
      </w:pPr>
      <w:r w:rsidRPr="00786497">
        <w:rPr>
          <w:rFonts w:cs="B Compset" w:hint="cs"/>
          <w:b/>
          <w:bCs/>
          <w:sz w:val="28"/>
          <w:szCs w:val="28"/>
          <w:rtl/>
        </w:rPr>
        <w:t>د) بند افقي سراسري</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در بيشتر ديوارها، اعم از خشكه</w:t>
      </w:r>
      <w:r w:rsidRPr="00786497">
        <w:rPr>
          <w:rFonts w:cs="B Compset" w:hint="cs"/>
          <w:sz w:val="28"/>
          <w:szCs w:val="28"/>
          <w:rtl/>
          <w:lang w:bidi="fa-IR"/>
        </w:rPr>
        <w:softHyphen/>
        <w:t xml:space="preserve">چين و يا ملات، كه با نماي درهم (بدون رج و نامرتب) ساخته مي شود بايد در هر 5/1 متر ارتفاع، يك بند افقي (سراسري) در ضخامت ديوار ايجاد شود. اين كار براي محدود كردن در هم ريختگي نما و مهمتر از آن، متعادل كردن ديوار براي انتقال بهتر نيروهاي قائم به طرف پايين و پي ديوار، انجام مي شود. </w:t>
      </w:r>
    </w:p>
    <w:p w:rsidR="00397254" w:rsidRPr="00786497" w:rsidRDefault="00397254" w:rsidP="00397254">
      <w:pPr>
        <w:pStyle w:val="BodyText"/>
        <w:spacing w:before="360" w:after="0"/>
        <w:jc w:val="lowKashida"/>
        <w:rPr>
          <w:rFonts w:cs="B Compset"/>
          <w:b/>
          <w:bCs/>
          <w:sz w:val="28"/>
          <w:szCs w:val="28"/>
          <w:rtl/>
          <w:lang w:bidi="fa-IR"/>
        </w:rPr>
      </w:pPr>
      <w:r w:rsidRPr="00786497">
        <w:rPr>
          <w:rFonts w:cs="B Compset" w:hint="cs"/>
          <w:b/>
          <w:bCs/>
          <w:sz w:val="28"/>
          <w:szCs w:val="28"/>
          <w:rtl/>
          <w:lang w:bidi="fa-IR"/>
        </w:rPr>
        <w:t>ذ) بافت ديوار</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 xml:space="preserve">قفل و بست سنگها بايد هم در نما و هم در ضخامت ديوار رعايت شود. </w:t>
      </w:r>
    </w:p>
    <w:p w:rsidR="00397254" w:rsidRPr="00786497" w:rsidRDefault="00397254" w:rsidP="00397254">
      <w:pPr>
        <w:pStyle w:val="BodyText"/>
        <w:spacing w:before="360" w:after="0"/>
        <w:jc w:val="lowKashida"/>
        <w:rPr>
          <w:rFonts w:cs="B Compset"/>
          <w:b/>
          <w:bCs/>
          <w:sz w:val="28"/>
          <w:szCs w:val="28"/>
          <w:rtl/>
          <w:lang w:bidi="fa-IR"/>
        </w:rPr>
      </w:pPr>
      <w:r w:rsidRPr="00786497">
        <w:rPr>
          <w:rFonts w:cs="B Compset" w:hint="cs"/>
          <w:b/>
          <w:bCs/>
          <w:sz w:val="28"/>
          <w:szCs w:val="28"/>
          <w:rtl/>
          <w:lang w:bidi="fa-IR"/>
        </w:rPr>
        <w:t xml:space="preserve">ر) بندها </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 xml:space="preserve">در سطح جلو و پشت، بافت افقي و بافت قائم ديوار، هرگز نبايد بيشتر از سه درز (محل اتصال دو سنگ توسط ملات) به هم برخورد كنند؛ يعني هيچ گاه نبايد يك درز چهارراهي تشكيل شود. در نما، </w:t>
      </w:r>
      <w:r w:rsidRPr="00786497">
        <w:rPr>
          <w:rFonts w:cs="B Compset"/>
          <w:sz w:val="28"/>
          <w:szCs w:val="28"/>
          <w:rtl/>
          <w:lang w:bidi="fa-IR"/>
        </w:rPr>
        <w:br/>
      </w:r>
      <w:r w:rsidRPr="00786497">
        <w:rPr>
          <w:rFonts w:cs="B Compset" w:hint="cs"/>
          <w:sz w:val="28"/>
          <w:szCs w:val="28"/>
          <w:rtl/>
          <w:lang w:bidi="fa-IR"/>
        </w:rPr>
        <w:t xml:space="preserve">طول درزهاي قائم نبايد از مجموع ارتفاع دو سنگ كه بر روي هم قرار گرفته است، بيشتر باشد. </w:t>
      </w:r>
    </w:p>
    <w:p w:rsidR="00397254" w:rsidRPr="00786497" w:rsidRDefault="00397254" w:rsidP="00397254">
      <w:pPr>
        <w:pStyle w:val="BodyText"/>
        <w:spacing w:before="360" w:after="0"/>
        <w:jc w:val="lowKashida"/>
        <w:rPr>
          <w:rFonts w:cs="B Compset"/>
          <w:b/>
          <w:bCs/>
          <w:sz w:val="28"/>
          <w:szCs w:val="28"/>
          <w:rtl/>
          <w:lang w:bidi="fa-IR"/>
        </w:rPr>
      </w:pPr>
      <w:r w:rsidRPr="00786497">
        <w:rPr>
          <w:rFonts w:cs="B Compset" w:hint="cs"/>
          <w:b/>
          <w:bCs/>
          <w:sz w:val="28"/>
          <w:szCs w:val="28"/>
          <w:rtl/>
          <w:lang w:bidi="fa-IR"/>
        </w:rPr>
        <w:t>ز) همگني</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براي همگني بيشتر در ديوارها، فاصله افقي بين دو درز قائم، در دو رج متوالي سنگها، بايد حداقل برابر با نصف ارتفاع رجها باشد. ولي اين اندازه در هيچ حالتي نبايد از 10 سانتي</w:t>
      </w:r>
      <w:r w:rsidRPr="00786497">
        <w:rPr>
          <w:rFonts w:cs="B Compset" w:hint="cs"/>
          <w:sz w:val="28"/>
          <w:szCs w:val="28"/>
          <w:rtl/>
          <w:lang w:bidi="fa-IR"/>
        </w:rPr>
        <w:softHyphen/>
        <w:t>متر براي نگهاي قواره و بادبر و از 15 سانتي</w:t>
      </w:r>
      <w:r w:rsidRPr="00786497">
        <w:rPr>
          <w:rFonts w:cs="B Compset" w:hint="cs"/>
          <w:sz w:val="28"/>
          <w:szCs w:val="28"/>
          <w:rtl/>
          <w:lang w:bidi="fa-IR"/>
        </w:rPr>
        <w:softHyphen/>
        <w:t xml:space="preserve">متر براي سنگهاي گونيا شده و يا سنگهايي كه نماي مربع شكل دارد، كمتر باشد. </w:t>
      </w:r>
    </w:p>
    <w:p w:rsidR="00397254" w:rsidRPr="00786497" w:rsidRDefault="00397254" w:rsidP="00397254">
      <w:pPr>
        <w:pStyle w:val="BodyText"/>
        <w:spacing w:before="360" w:after="0"/>
        <w:jc w:val="lowKashida"/>
        <w:rPr>
          <w:rFonts w:cs="B Compset"/>
          <w:b/>
          <w:bCs/>
          <w:sz w:val="28"/>
          <w:szCs w:val="28"/>
          <w:rtl/>
          <w:lang w:bidi="fa-IR"/>
        </w:rPr>
      </w:pPr>
      <w:r w:rsidRPr="00786497">
        <w:rPr>
          <w:rFonts w:cs="B Compset" w:hint="cs"/>
          <w:b/>
          <w:bCs/>
          <w:sz w:val="28"/>
          <w:szCs w:val="28"/>
          <w:rtl/>
          <w:lang w:bidi="fa-IR"/>
        </w:rPr>
        <w:lastRenderedPageBreak/>
        <w:t>ژ)محافظت</w:t>
      </w:r>
    </w:p>
    <w:p w:rsidR="00397254" w:rsidRPr="00786497" w:rsidRDefault="00397254" w:rsidP="00397254">
      <w:pPr>
        <w:pStyle w:val="BodyText"/>
        <w:spacing w:after="0"/>
        <w:ind w:firstLine="380"/>
        <w:jc w:val="lowKashida"/>
        <w:rPr>
          <w:rFonts w:cs="B Compset"/>
          <w:sz w:val="28"/>
          <w:szCs w:val="28"/>
          <w:lang w:bidi="fa-IR"/>
        </w:rPr>
      </w:pPr>
      <w:r w:rsidRPr="00786497">
        <w:rPr>
          <w:rFonts w:cs="B Compset" w:hint="cs"/>
          <w:sz w:val="28"/>
          <w:szCs w:val="28"/>
          <w:rtl/>
          <w:lang w:bidi="fa-IR"/>
        </w:rPr>
        <w:t>پس از نصب سنگ در ديوار، تا گيريايش ملات نبايد ضربه اي به سنگ وارد شود. بايد توجه داشت كه هرگونه تيشه</w:t>
      </w:r>
      <w:r w:rsidRPr="00786497">
        <w:rPr>
          <w:rFonts w:cs="B Compset" w:hint="cs"/>
          <w:sz w:val="28"/>
          <w:szCs w:val="28"/>
          <w:rtl/>
          <w:lang w:bidi="fa-IR"/>
        </w:rPr>
        <w:softHyphen/>
        <w:t>كاري، قلم</w:t>
      </w:r>
      <w:r w:rsidRPr="00786497">
        <w:rPr>
          <w:rFonts w:cs="B Compset" w:hint="cs"/>
          <w:sz w:val="28"/>
          <w:szCs w:val="28"/>
          <w:rtl/>
          <w:lang w:bidi="fa-IR"/>
        </w:rPr>
        <w:softHyphen/>
        <w:t xml:space="preserve">كاري و نماسازي حتماً قبل از نصب سنگ در ديوار انجام شود. </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 xml:space="preserve">محافظت از سنگ در برابر عوامل جوي، به ويژه يخ زدگي بايد در كليه مراحل استفاده از سنگ يعني از لحظه رسيدن سنگ به كارگاه تا پايان عمليات بنايي به خوبي انجام گيرد. </w:t>
      </w:r>
    </w:p>
    <w:p w:rsidR="00397254" w:rsidRPr="00786497" w:rsidRDefault="00397254" w:rsidP="00397254">
      <w:pPr>
        <w:pStyle w:val="BodyText"/>
        <w:spacing w:before="360" w:after="0"/>
        <w:jc w:val="lowKashida"/>
        <w:rPr>
          <w:rFonts w:cs="B Compset"/>
          <w:b/>
          <w:bCs/>
          <w:sz w:val="28"/>
          <w:szCs w:val="28"/>
          <w:rtl/>
          <w:lang w:bidi="fa-IR"/>
        </w:rPr>
      </w:pPr>
      <w:r w:rsidRPr="00786497">
        <w:rPr>
          <w:rFonts w:cs="B Compset" w:hint="cs"/>
          <w:b/>
          <w:bCs/>
          <w:sz w:val="28"/>
          <w:szCs w:val="28"/>
          <w:rtl/>
          <w:lang w:bidi="fa-IR"/>
        </w:rPr>
        <w:t>س) رفع آلودگي</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 xml:space="preserve">قبل از استفاده از سنگ در ديوار، بايد كليه آلودگيهاي آن را پاك كرد و در صورت لزوم سنگ را شست. </w:t>
      </w:r>
    </w:p>
    <w:p w:rsidR="00397254" w:rsidRPr="00786497" w:rsidRDefault="00397254" w:rsidP="00DA409B">
      <w:pPr>
        <w:rPr>
          <w:rFonts w:cs="B Compset"/>
          <w:b/>
          <w:bCs/>
          <w:sz w:val="28"/>
          <w:szCs w:val="28"/>
          <w:rtl/>
        </w:rPr>
      </w:pPr>
      <w:r w:rsidRPr="00786497">
        <w:rPr>
          <w:rFonts w:cs="B Compset" w:hint="cs"/>
          <w:b/>
          <w:bCs/>
          <w:sz w:val="28"/>
          <w:szCs w:val="28"/>
          <w:rtl/>
        </w:rPr>
        <w:t xml:space="preserve">ش) مرطوب كردن </w:t>
      </w:r>
    </w:p>
    <w:p w:rsidR="00397254" w:rsidRPr="00786497" w:rsidRDefault="00397254" w:rsidP="00397254">
      <w:pPr>
        <w:pStyle w:val="BodyText"/>
        <w:spacing w:after="0"/>
        <w:ind w:firstLine="380"/>
        <w:jc w:val="lowKashida"/>
        <w:rPr>
          <w:rFonts w:cs="B Compset"/>
          <w:sz w:val="28"/>
          <w:szCs w:val="28"/>
          <w:rtl/>
          <w:lang w:bidi="fa-IR"/>
        </w:rPr>
      </w:pPr>
      <w:r w:rsidRPr="00786497">
        <w:rPr>
          <w:rFonts w:cs="B Compset" w:hint="cs"/>
          <w:sz w:val="28"/>
          <w:szCs w:val="28"/>
          <w:rtl/>
          <w:lang w:bidi="fa-IR"/>
        </w:rPr>
        <w:t>در هنگام بنايي، بايد نخست سنگها را مرطوب كرد و سپس از آنها استفاده كرد. به علاوه قبل از اينكه سنگ كار گذاشته شود، سطح رويي سنگهاي رج زيرين را بايد تا آنجا كه ممكن است تميز كرد، مختصري آب روي آن پاشيد و سپس ملات را بر روي آن پخش كرد. ديوار تمام شده نيز بايد متناسب با اقليم و فصل تا مدتي پس از بنايي مرطوب نگاه داشته شود.</w:t>
      </w:r>
    </w:p>
    <w:p w:rsidR="00397254" w:rsidRDefault="00397254" w:rsidP="000E6F51">
      <w:pPr>
        <w:pStyle w:val="BodyText"/>
        <w:numPr>
          <w:ilvl w:val="0"/>
          <w:numId w:val="41"/>
        </w:numPr>
        <w:spacing w:before="360" w:after="360"/>
        <w:jc w:val="lowKashida"/>
        <w:rPr>
          <w:rFonts w:cs="B Compset"/>
          <w:b/>
          <w:bCs/>
          <w:snapToGrid/>
          <w:sz w:val="24"/>
          <w:szCs w:val="32"/>
          <w:rtl/>
        </w:rPr>
      </w:pPr>
      <w:r w:rsidRPr="00786497">
        <w:rPr>
          <w:rFonts w:cs="B Compset" w:hint="cs"/>
          <w:b/>
          <w:bCs/>
          <w:snapToGrid/>
          <w:sz w:val="24"/>
          <w:szCs w:val="32"/>
          <w:rtl/>
        </w:rPr>
        <w:t xml:space="preserve">مشخصات كلي ساختمانهاي طرح </w:t>
      </w:r>
    </w:p>
    <w:p w:rsidR="000E6F51" w:rsidRPr="00786497" w:rsidRDefault="000E6F51" w:rsidP="000E6F51">
      <w:pPr>
        <w:pStyle w:val="BodyText"/>
        <w:spacing w:before="360" w:after="360"/>
        <w:ind w:left="720"/>
        <w:jc w:val="lowKashida"/>
        <w:rPr>
          <w:rFonts w:cs="B Compset"/>
          <w:b/>
          <w:bCs/>
          <w:snapToGrid/>
          <w:sz w:val="24"/>
          <w:szCs w:val="32"/>
          <w:rtl/>
        </w:rPr>
      </w:pPr>
      <w:r>
        <w:rPr>
          <w:rFonts w:cs="B Compset" w:hint="cs"/>
          <w:b/>
          <w:bCs/>
          <w:snapToGrid/>
          <w:sz w:val="24"/>
          <w:szCs w:val="32"/>
          <w:rtl/>
        </w:rPr>
        <w:t>در صورت مشخص نبودن در نقشه مطابق جدول زیر</w:t>
      </w:r>
    </w:p>
    <w:tbl>
      <w:tblPr>
        <w:bidiVisual/>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0"/>
        <w:gridCol w:w="4820"/>
        <w:gridCol w:w="1039"/>
        <w:gridCol w:w="1040"/>
        <w:gridCol w:w="1040"/>
      </w:tblGrid>
      <w:tr w:rsidR="00397254" w:rsidRPr="00DB77CC" w:rsidTr="00DB77CC">
        <w:trPr>
          <w:jc w:val="center"/>
        </w:trPr>
        <w:tc>
          <w:tcPr>
            <w:tcW w:w="1240" w:type="dxa"/>
            <w:shd w:val="clear" w:color="auto" w:fill="auto"/>
            <w:vAlign w:val="center"/>
          </w:tcPr>
          <w:p w:rsidR="00397254" w:rsidRPr="00DB77CC" w:rsidRDefault="00397254" w:rsidP="00DB77CC">
            <w:pPr>
              <w:pStyle w:val="BodyText"/>
              <w:spacing w:after="0"/>
              <w:ind w:left="-57" w:right="-57"/>
              <w:jc w:val="center"/>
              <w:rPr>
                <w:rFonts w:cs="B Compset"/>
                <w:b/>
                <w:bCs/>
                <w:sz w:val="28"/>
                <w:szCs w:val="28"/>
                <w:rtl/>
                <w:lang w:bidi="fa-IR"/>
              </w:rPr>
            </w:pPr>
          </w:p>
        </w:tc>
        <w:tc>
          <w:tcPr>
            <w:tcW w:w="4820" w:type="dxa"/>
            <w:shd w:val="clear" w:color="auto" w:fill="auto"/>
            <w:vAlign w:val="center"/>
          </w:tcPr>
          <w:p w:rsidR="00397254" w:rsidRPr="00DB77CC" w:rsidRDefault="00397254" w:rsidP="00DB77CC">
            <w:pPr>
              <w:pStyle w:val="BodyText"/>
              <w:spacing w:after="0"/>
              <w:ind w:left="-57" w:right="-57"/>
              <w:jc w:val="center"/>
              <w:rPr>
                <w:rFonts w:cs="B Compset"/>
                <w:b/>
                <w:bCs/>
                <w:sz w:val="28"/>
                <w:szCs w:val="28"/>
                <w:rtl/>
                <w:lang w:bidi="fa-IR"/>
              </w:rPr>
            </w:pPr>
            <w:r w:rsidRPr="00DB77CC">
              <w:rPr>
                <w:rFonts w:cs="B Compset" w:hint="cs"/>
                <w:b/>
                <w:bCs/>
                <w:sz w:val="28"/>
                <w:szCs w:val="28"/>
                <w:rtl/>
                <w:lang w:bidi="fa-IR"/>
              </w:rPr>
              <w:t>جنس مصالح</w:t>
            </w:r>
          </w:p>
        </w:tc>
        <w:tc>
          <w:tcPr>
            <w:tcW w:w="1039" w:type="dxa"/>
            <w:shd w:val="clear" w:color="auto" w:fill="auto"/>
            <w:vAlign w:val="center"/>
          </w:tcPr>
          <w:p w:rsidR="00397254" w:rsidRPr="00DB77CC" w:rsidRDefault="00397254" w:rsidP="00DB77CC">
            <w:pPr>
              <w:pStyle w:val="BodyText"/>
              <w:spacing w:after="0"/>
              <w:ind w:left="-57" w:right="-57"/>
              <w:jc w:val="center"/>
              <w:rPr>
                <w:rFonts w:cs="B Compset"/>
                <w:b/>
                <w:bCs/>
                <w:sz w:val="28"/>
                <w:szCs w:val="28"/>
                <w:rtl/>
                <w:lang w:bidi="fa-IR"/>
              </w:rPr>
            </w:pPr>
            <w:r w:rsidRPr="00DB77CC">
              <w:rPr>
                <w:rFonts w:cs="B Compset" w:hint="cs"/>
                <w:b/>
                <w:bCs/>
                <w:sz w:val="28"/>
                <w:szCs w:val="28"/>
                <w:rtl/>
                <w:lang w:bidi="fa-IR"/>
              </w:rPr>
              <w:t xml:space="preserve">ساختمان </w:t>
            </w:r>
            <w:r w:rsidRPr="00DB77CC">
              <w:rPr>
                <w:rFonts w:cs="B Compset"/>
                <w:b/>
                <w:bCs/>
                <w:sz w:val="28"/>
                <w:szCs w:val="28"/>
                <w:rtl/>
                <w:lang w:bidi="fa-IR"/>
              </w:rPr>
              <w:br/>
            </w:r>
            <w:r w:rsidRPr="00DB77CC">
              <w:rPr>
                <w:rFonts w:cs="B Compset" w:hint="cs"/>
                <w:b/>
                <w:bCs/>
                <w:sz w:val="28"/>
                <w:szCs w:val="28"/>
                <w:rtl/>
                <w:lang w:bidi="fa-IR"/>
              </w:rPr>
              <w:t>نگهباني</w:t>
            </w: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b/>
                <w:bCs/>
                <w:sz w:val="28"/>
                <w:szCs w:val="28"/>
                <w:rtl/>
                <w:lang w:bidi="fa-IR"/>
              </w:rPr>
            </w:pPr>
            <w:r w:rsidRPr="00DB77CC">
              <w:rPr>
                <w:rFonts w:cs="B Compset" w:hint="cs"/>
                <w:b/>
                <w:bCs/>
                <w:sz w:val="28"/>
                <w:szCs w:val="28"/>
                <w:rtl/>
                <w:lang w:bidi="fa-IR"/>
              </w:rPr>
              <w:t xml:space="preserve">ساختمان </w:t>
            </w:r>
            <w:r w:rsidRPr="00DB77CC">
              <w:rPr>
                <w:rFonts w:cs="B Compset"/>
                <w:b/>
                <w:bCs/>
                <w:sz w:val="28"/>
                <w:szCs w:val="28"/>
                <w:rtl/>
                <w:lang w:bidi="fa-IR"/>
              </w:rPr>
              <w:br/>
            </w:r>
            <w:r w:rsidRPr="00DB77CC">
              <w:rPr>
                <w:rFonts w:cs="B Compset" w:hint="cs"/>
                <w:b/>
                <w:bCs/>
                <w:sz w:val="28"/>
                <w:szCs w:val="28"/>
                <w:rtl/>
                <w:lang w:bidi="fa-IR"/>
              </w:rPr>
              <w:t>پمپاژ</w:t>
            </w: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b/>
                <w:bCs/>
                <w:sz w:val="28"/>
                <w:szCs w:val="28"/>
                <w:rtl/>
                <w:lang w:bidi="fa-IR"/>
              </w:rPr>
            </w:pPr>
            <w:r w:rsidRPr="00DB77CC">
              <w:rPr>
                <w:rFonts w:cs="B Compset" w:hint="cs"/>
                <w:b/>
                <w:bCs/>
                <w:sz w:val="28"/>
                <w:szCs w:val="28"/>
                <w:rtl/>
                <w:lang w:bidi="fa-IR"/>
              </w:rPr>
              <w:t xml:space="preserve">ساختمان </w:t>
            </w:r>
            <w:r w:rsidRPr="00DB77CC">
              <w:rPr>
                <w:rFonts w:cs="B Compset"/>
                <w:b/>
                <w:bCs/>
                <w:sz w:val="28"/>
                <w:szCs w:val="28"/>
                <w:rtl/>
                <w:lang w:bidi="fa-IR"/>
              </w:rPr>
              <w:br/>
            </w:r>
            <w:r w:rsidRPr="00DB77CC">
              <w:rPr>
                <w:rFonts w:cs="B Compset" w:hint="cs"/>
                <w:b/>
                <w:bCs/>
                <w:sz w:val="28"/>
                <w:szCs w:val="28"/>
                <w:rtl/>
                <w:lang w:bidi="fa-IR"/>
              </w:rPr>
              <w:t>كلرزني</w:t>
            </w:r>
          </w:p>
        </w:tc>
      </w:tr>
      <w:tr w:rsidR="00397254" w:rsidRPr="00DB77CC" w:rsidTr="00DB77CC">
        <w:trPr>
          <w:jc w:val="center"/>
        </w:trPr>
        <w:tc>
          <w:tcPr>
            <w:tcW w:w="1240" w:type="dxa"/>
            <w:vMerge w:val="restart"/>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hint="cs"/>
                <w:sz w:val="28"/>
                <w:szCs w:val="28"/>
                <w:rtl/>
                <w:lang w:bidi="fa-IR"/>
              </w:rPr>
              <w:t>كف</w:t>
            </w:r>
          </w:p>
        </w:tc>
        <w:tc>
          <w:tcPr>
            <w:tcW w:w="4820" w:type="dxa"/>
            <w:shd w:val="clear" w:color="auto" w:fill="auto"/>
            <w:vAlign w:val="center"/>
          </w:tcPr>
          <w:p w:rsidR="00397254" w:rsidRPr="00DB77CC" w:rsidRDefault="00397254" w:rsidP="00DB77CC">
            <w:pPr>
              <w:pStyle w:val="BodyText"/>
              <w:spacing w:after="0"/>
              <w:ind w:left="-57" w:right="-57"/>
              <w:jc w:val="both"/>
              <w:rPr>
                <w:rFonts w:cs="B Compset"/>
                <w:sz w:val="28"/>
                <w:szCs w:val="28"/>
                <w:rtl/>
                <w:lang w:bidi="fa-IR"/>
              </w:rPr>
            </w:pPr>
            <w:r w:rsidRPr="00DB77CC">
              <w:rPr>
                <w:rFonts w:cs="B Compset" w:hint="cs"/>
                <w:sz w:val="28"/>
                <w:szCs w:val="28"/>
                <w:rtl/>
                <w:lang w:bidi="fa-IR"/>
              </w:rPr>
              <w:t>سنگ تراورتن</w:t>
            </w:r>
          </w:p>
        </w:tc>
        <w:tc>
          <w:tcPr>
            <w:tcW w:w="1039"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sz w:val="28"/>
                <w:szCs w:val="28"/>
                <w:lang w:bidi="fa-IR"/>
              </w:rPr>
              <w:sym w:font="Wingdings" w:char="F09F"/>
            </w: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sz w:val="28"/>
                <w:szCs w:val="28"/>
                <w:lang w:bidi="fa-IR"/>
              </w:rPr>
              <w:sym w:font="Wingdings" w:char="F09F"/>
            </w: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sz w:val="28"/>
                <w:szCs w:val="28"/>
                <w:lang w:bidi="fa-IR"/>
              </w:rPr>
              <w:sym w:font="Wingdings" w:char="F09F"/>
            </w:r>
          </w:p>
        </w:tc>
      </w:tr>
      <w:tr w:rsidR="00397254" w:rsidRPr="00DB77CC" w:rsidTr="00DB77CC">
        <w:trPr>
          <w:jc w:val="center"/>
        </w:trPr>
        <w:tc>
          <w:tcPr>
            <w:tcW w:w="1240" w:type="dxa"/>
            <w:vMerge/>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p>
        </w:tc>
        <w:tc>
          <w:tcPr>
            <w:tcW w:w="4820" w:type="dxa"/>
            <w:shd w:val="clear" w:color="auto" w:fill="auto"/>
            <w:vAlign w:val="center"/>
          </w:tcPr>
          <w:p w:rsidR="00397254" w:rsidRPr="00DB77CC" w:rsidRDefault="00397254" w:rsidP="00DB77CC">
            <w:pPr>
              <w:pStyle w:val="BodyText"/>
              <w:spacing w:after="0"/>
              <w:ind w:left="-57" w:right="-57"/>
              <w:jc w:val="both"/>
              <w:rPr>
                <w:rFonts w:cs="B Compset"/>
                <w:sz w:val="28"/>
                <w:szCs w:val="28"/>
                <w:rtl/>
                <w:lang w:bidi="fa-IR"/>
              </w:rPr>
            </w:pPr>
            <w:r w:rsidRPr="00DB77CC">
              <w:rPr>
                <w:rFonts w:cs="B Compset" w:hint="cs"/>
                <w:sz w:val="28"/>
                <w:szCs w:val="28"/>
                <w:rtl/>
                <w:lang w:bidi="fa-IR"/>
              </w:rPr>
              <w:t>كاشي درجه 1 ايراني (سرويس‌ها و آشپزخانه)</w:t>
            </w:r>
          </w:p>
        </w:tc>
        <w:tc>
          <w:tcPr>
            <w:tcW w:w="1039"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sz w:val="28"/>
                <w:szCs w:val="28"/>
                <w:lang w:bidi="fa-IR"/>
              </w:rPr>
              <w:sym w:font="Wingdings" w:char="F09F"/>
            </w: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p>
        </w:tc>
      </w:tr>
      <w:tr w:rsidR="00397254" w:rsidRPr="00DB77CC" w:rsidTr="00DB77CC">
        <w:trPr>
          <w:jc w:val="center"/>
        </w:trPr>
        <w:tc>
          <w:tcPr>
            <w:tcW w:w="12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hint="cs"/>
                <w:sz w:val="28"/>
                <w:szCs w:val="28"/>
                <w:rtl/>
                <w:lang w:bidi="fa-IR"/>
              </w:rPr>
              <w:t>ازاره و پاخور</w:t>
            </w:r>
          </w:p>
        </w:tc>
        <w:tc>
          <w:tcPr>
            <w:tcW w:w="4820" w:type="dxa"/>
            <w:shd w:val="clear" w:color="auto" w:fill="auto"/>
            <w:vAlign w:val="center"/>
          </w:tcPr>
          <w:p w:rsidR="00397254" w:rsidRPr="00DB77CC" w:rsidRDefault="00397254" w:rsidP="00DB77CC">
            <w:pPr>
              <w:pStyle w:val="BodyText"/>
              <w:spacing w:after="0"/>
              <w:ind w:left="-57" w:right="-57"/>
              <w:jc w:val="both"/>
              <w:rPr>
                <w:rFonts w:cs="B Compset"/>
                <w:sz w:val="28"/>
                <w:szCs w:val="28"/>
                <w:rtl/>
                <w:lang w:bidi="fa-IR"/>
              </w:rPr>
            </w:pPr>
            <w:r w:rsidRPr="00DB77CC">
              <w:rPr>
                <w:rFonts w:cs="B Compset" w:hint="cs"/>
                <w:sz w:val="28"/>
                <w:szCs w:val="28"/>
                <w:rtl/>
                <w:lang w:bidi="fa-IR"/>
              </w:rPr>
              <w:t>سنگ تراورتن</w:t>
            </w:r>
          </w:p>
        </w:tc>
        <w:tc>
          <w:tcPr>
            <w:tcW w:w="1039"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sz w:val="28"/>
                <w:szCs w:val="28"/>
                <w:lang w:bidi="fa-IR"/>
              </w:rPr>
              <w:sym w:font="Wingdings" w:char="F09F"/>
            </w: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sz w:val="28"/>
                <w:szCs w:val="28"/>
                <w:lang w:bidi="fa-IR"/>
              </w:rPr>
              <w:sym w:font="Wingdings" w:char="F09F"/>
            </w: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sz w:val="28"/>
                <w:szCs w:val="28"/>
                <w:lang w:bidi="fa-IR"/>
              </w:rPr>
              <w:sym w:font="Wingdings" w:char="F09F"/>
            </w:r>
          </w:p>
        </w:tc>
      </w:tr>
      <w:tr w:rsidR="00397254" w:rsidRPr="00DB77CC" w:rsidTr="00DB77CC">
        <w:trPr>
          <w:jc w:val="center"/>
        </w:trPr>
        <w:tc>
          <w:tcPr>
            <w:tcW w:w="1240" w:type="dxa"/>
            <w:vMerge w:val="restart"/>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hint="cs"/>
                <w:sz w:val="28"/>
                <w:szCs w:val="28"/>
                <w:rtl/>
                <w:lang w:bidi="fa-IR"/>
              </w:rPr>
              <w:t>ديوار</w:t>
            </w:r>
          </w:p>
        </w:tc>
        <w:tc>
          <w:tcPr>
            <w:tcW w:w="4820" w:type="dxa"/>
            <w:shd w:val="clear" w:color="auto" w:fill="auto"/>
            <w:vAlign w:val="center"/>
          </w:tcPr>
          <w:p w:rsidR="00397254" w:rsidRPr="00DB77CC" w:rsidRDefault="00397254" w:rsidP="00DB77CC">
            <w:pPr>
              <w:pStyle w:val="BodyText"/>
              <w:spacing w:after="0"/>
              <w:ind w:left="-57" w:right="-57"/>
              <w:jc w:val="both"/>
              <w:rPr>
                <w:rFonts w:cs="B Compset"/>
                <w:sz w:val="28"/>
                <w:szCs w:val="28"/>
                <w:rtl/>
                <w:lang w:bidi="fa-IR"/>
              </w:rPr>
            </w:pPr>
            <w:r w:rsidRPr="00DB77CC">
              <w:rPr>
                <w:rFonts w:cs="B Compset" w:hint="cs"/>
                <w:sz w:val="28"/>
                <w:szCs w:val="28"/>
                <w:rtl/>
                <w:lang w:bidi="fa-IR"/>
              </w:rPr>
              <w:t>اندود گچ و خاك + گچ كشته + رنگ روغن</w:t>
            </w:r>
          </w:p>
        </w:tc>
        <w:tc>
          <w:tcPr>
            <w:tcW w:w="1039"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sz w:val="28"/>
                <w:szCs w:val="28"/>
                <w:lang w:bidi="fa-IR"/>
              </w:rPr>
              <w:sym w:font="Wingdings" w:char="F09F"/>
            </w: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p>
        </w:tc>
      </w:tr>
      <w:tr w:rsidR="00397254" w:rsidRPr="00DB77CC" w:rsidTr="00DB77CC">
        <w:trPr>
          <w:jc w:val="center"/>
        </w:trPr>
        <w:tc>
          <w:tcPr>
            <w:tcW w:w="1240" w:type="dxa"/>
            <w:vMerge/>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p>
        </w:tc>
        <w:tc>
          <w:tcPr>
            <w:tcW w:w="4820" w:type="dxa"/>
            <w:shd w:val="clear" w:color="auto" w:fill="auto"/>
            <w:vAlign w:val="center"/>
          </w:tcPr>
          <w:p w:rsidR="00397254" w:rsidRPr="00DB77CC" w:rsidRDefault="00397254" w:rsidP="00DB77CC">
            <w:pPr>
              <w:pStyle w:val="BodyText"/>
              <w:spacing w:after="0"/>
              <w:ind w:left="-57" w:right="-57"/>
              <w:jc w:val="both"/>
              <w:rPr>
                <w:rFonts w:cs="B Compset"/>
                <w:sz w:val="28"/>
                <w:szCs w:val="28"/>
                <w:rtl/>
                <w:lang w:bidi="fa-IR"/>
              </w:rPr>
            </w:pPr>
            <w:r w:rsidRPr="00DB77CC">
              <w:rPr>
                <w:rFonts w:cs="B Compset" w:hint="cs"/>
                <w:sz w:val="28"/>
                <w:szCs w:val="28"/>
                <w:rtl/>
                <w:lang w:bidi="fa-IR"/>
              </w:rPr>
              <w:t>كاشي درجه 1 ايراني (سرويس‌ها و آشپزخانه)</w:t>
            </w:r>
          </w:p>
        </w:tc>
        <w:tc>
          <w:tcPr>
            <w:tcW w:w="1039"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sz w:val="28"/>
                <w:szCs w:val="28"/>
                <w:lang w:bidi="fa-IR"/>
              </w:rPr>
              <w:sym w:font="Wingdings" w:char="F09F"/>
            </w: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p>
        </w:tc>
      </w:tr>
      <w:tr w:rsidR="00397254" w:rsidRPr="00DB77CC" w:rsidTr="00DB77CC">
        <w:trPr>
          <w:jc w:val="center"/>
        </w:trPr>
        <w:tc>
          <w:tcPr>
            <w:tcW w:w="1240" w:type="dxa"/>
            <w:vMerge/>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p>
        </w:tc>
        <w:tc>
          <w:tcPr>
            <w:tcW w:w="4820" w:type="dxa"/>
            <w:shd w:val="clear" w:color="auto" w:fill="auto"/>
            <w:vAlign w:val="center"/>
          </w:tcPr>
          <w:p w:rsidR="00397254" w:rsidRPr="00DB77CC" w:rsidRDefault="00397254" w:rsidP="00DB77CC">
            <w:pPr>
              <w:pStyle w:val="BodyText"/>
              <w:spacing w:after="0"/>
              <w:ind w:left="-57" w:right="-57"/>
              <w:jc w:val="both"/>
              <w:rPr>
                <w:rFonts w:cs="B Compset"/>
                <w:sz w:val="28"/>
                <w:szCs w:val="28"/>
                <w:rtl/>
                <w:lang w:bidi="fa-IR"/>
              </w:rPr>
            </w:pPr>
            <w:r w:rsidRPr="00DB77CC">
              <w:rPr>
                <w:rFonts w:cs="B Compset" w:hint="cs"/>
                <w:sz w:val="28"/>
                <w:szCs w:val="28"/>
                <w:rtl/>
                <w:lang w:bidi="fa-IR"/>
              </w:rPr>
              <w:t>ملات ماسه سيمان + سيمان سفيد</w:t>
            </w:r>
          </w:p>
        </w:tc>
        <w:tc>
          <w:tcPr>
            <w:tcW w:w="1039"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sz w:val="28"/>
                <w:szCs w:val="28"/>
                <w:lang w:bidi="fa-IR"/>
              </w:rPr>
              <w:sym w:font="Wingdings" w:char="F09F"/>
            </w: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sz w:val="28"/>
                <w:szCs w:val="28"/>
                <w:lang w:bidi="fa-IR"/>
              </w:rPr>
              <w:sym w:font="Wingdings" w:char="F09F"/>
            </w:r>
          </w:p>
        </w:tc>
      </w:tr>
      <w:tr w:rsidR="00397254" w:rsidRPr="00DB77CC" w:rsidTr="00DB77CC">
        <w:trPr>
          <w:jc w:val="center"/>
        </w:trPr>
        <w:tc>
          <w:tcPr>
            <w:tcW w:w="1240" w:type="dxa"/>
            <w:vMerge w:val="restart"/>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hint="cs"/>
                <w:sz w:val="28"/>
                <w:szCs w:val="28"/>
                <w:rtl/>
                <w:lang w:bidi="fa-IR"/>
              </w:rPr>
              <w:t>سقف</w:t>
            </w:r>
          </w:p>
        </w:tc>
        <w:tc>
          <w:tcPr>
            <w:tcW w:w="4820" w:type="dxa"/>
            <w:shd w:val="clear" w:color="auto" w:fill="auto"/>
            <w:vAlign w:val="center"/>
          </w:tcPr>
          <w:p w:rsidR="00397254" w:rsidRPr="00DB77CC" w:rsidRDefault="00397254" w:rsidP="00DB77CC">
            <w:pPr>
              <w:pStyle w:val="BodyText"/>
              <w:spacing w:after="0"/>
              <w:ind w:left="-57" w:right="-57"/>
              <w:jc w:val="both"/>
              <w:rPr>
                <w:rFonts w:cs="B Compset"/>
                <w:sz w:val="28"/>
                <w:szCs w:val="28"/>
                <w:rtl/>
                <w:lang w:bidi="fa-IR"/>
              </w:rPr>
            </w:pPr>
            <w:r w:rsidRPr="00DB77CC">
              <w:rPr>
                <w:rFonts w:cs="B Compset" w:hint="cs"/>
                <w:sz w:val="28"/>
                <w:szCs w:val="28"/>
                <w:rtl/>
                <w:lang w:bidi="fa-IR"/>
              </w:rPr>
              <w:t>اندود گچ و خاك + گچ كشته + رنگ روغن</w:t>
            </w:r>
          </w:p>
        </w:tc>
        <w:tc>
          <w:tcPr>
            <w:tcW w:w="1039"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sz w:val="28"/>
                <w:szCs w:val="28"/>
                <w:lang w:bidi="fa-IR"/>
              </w:rPr>
              <w:sym w:font="Wingdings" w:char="F09F"/>
            </w: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p>
        </w:tc>
      </w:tr>
      <w:tr w:rsidR="00397254" w:rsidRPr="00DB77CC" w:rsidTr="00DB77CC">
        <w:trPr>
          <w:jc w:val="center"/>
        </w:trPr>
        <w:tc>
          <w:tcPr>
            <w:tcW w:w="1240" w:type="dxa"/>
            <w:vMerge/>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p>
        </w:tc>
        <w:tc>
          <w:tcPr>
            <w:tcW w:w="4820" w:type="dxa"/>
            <w:shd w:val="clear" w:color="auto" w:fill="auto"/>
            <w:vAlign w:val="center"/>
          </w:tcPr>
          <w:p w:rsidR="00397254" w:rsidRPr="00DB77CC" w:rsidRDefault="00397254" w:rsidP="00DB77CC">
            <w:pPr>
              <w:pStyle w:val="BodyText"/>
              <w:spacing w:after="0"/>
              <w:ind w:left="-57" w:right="-57"/>
              <w:jc w:val="both"/>
              <w:rPr>
                <w:rFonts w:cs="B Compset"/>
                <w:sz w:val="28"/>
                <w:szCs w:val="28"/>
                <w:rtl/>
                <w:lang w:bidi="fa-IR"/>
              </w:rPr>
            </w:pPr>
            <w:r w:rsidRPr="00DB77CC">
              <w:rPr>
                <w:rFonts w:cs="B Compset" w:hint="cs"/>
                <w:sz w:val="28"/>
                <w:szCs w:val="28"/>
                <w:rtl/>
                <w:lang w:bidi="fa-IR"/>
              </w:rPr>
              <w:t>ملات ماسه سيمان + سيمان سفيد</w:t>
            </w:r>
          </w:p>
        </w:tc>
        <w:tc>
          <w:tcPr>
            <w:tcW w:w="1039"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sz w:val="28"/>
                <w:szCs w:val="28"/>
                <w:lang w:bidi="fa-IR"/>
              </w:rPr>
              <w:sym w:font="Wingdings" w:char="F09F"/>
            </w: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sz w:val="28"/>
                <w:szCs w:val="28"/>
                <w:lang w:bidi="fa-IR"/>
              </w:rPr>
              <w:sym w:font="Wingdings" w:char="F09F"/>
            </w:r>
          </w:p>
        </w:tc>
      </w:tr>
      <w:tr w:rsidR="00397254" w:rsidRPr="00DB77CC" w:rsidTr="00DB77CC">
        <w:trPr>
          <w:jc w:val="center"/>
        </w:trPr>
        <w:tc>
          <w:tcPr>
            <w:tcW w:w="12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hint="cs"/>
                <w:sz w:val="28"/>
                <w:szCs w:val="28"/>
                <w:rtl/>
                <w:lang w:bidi="fa-IR"/>
              </w:rPr>
              <w:t>نما</w:t>
            </w:r>
          </w:p>
        </w:tc>
        <w:tc>
          <w:tcPr>
            <w:tcW w:w="4820" w:type="dxa"/>
            <w:shd w:val="clear" w:color="auto" w:fill="auto"/>
            <w:vAlign w:val="center"/>
          </w:tcPr>
          <w:p w:rsidR="00397254" w:rsidRPr="00DB77CC" w:rsidRDefault="00397254" w:rsidP="00DB77CC">
            <w:pPr>
              <w:pStyle w:val="BodyText"/>
              <w:spacing w:after="0"/>
              <w:ind w:left="-57" w:right="-57"/>
              <w:jc w:val="both"/>
              <w:rPr>
                <w:rFonts w:cs="B Compset"/>
                <w:sz w:val="28"/>
                <w:szCs w:val="28"/>
                <w:rtl/>
                <w:lang w:bidi="fa-IR"/>
              </w:rPr>
            </w:pPr>
            <w:r w:rsidRPr="00DB77CC">
              <w:rPr>
                <w:rFonts w:cs="B Compset" w:hint="cs"/>
                <w:sz w:val="28"/>
                <w:szCs w:val="28"/>
                <w:rtl/>
                <w:lang w:bidi="fa-IR"/>
              </w:rPr>
              <w:t>آجر سه سانتي + بندكشي</w:t>
            </w:r>
          </w:p>
        </w:tc>
        <w:tc>
          <w:tcPr>
            <w:tcW w:w="1039"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sz w:val="28"/>
                <w:szCs w:val="28"/>
                <w:lang w:bidi="fa-IR"/>
              </w:rPr>
              <w:sym w:font="Wingdings" w:char="F09F"/>
            </w: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sz w:val="28"/>
                <w:szCs w:val="28"/>
                <w:lang w:bidi="fa-IR"/>
              </w:rPr>
              <w:sym w:font="Wingdings" w:char="F09F"/>
            </w:r>
          </w:p>
        </w:tc>
        <w:tc>
          <w:tcPr>
            <w:tcW w:w="1040" w:type="dxa"/>
            <w:shd w:val="clear" w:color="auto" w:fill="auto"/>
            <w:vAlign w:val="center"/>
          </w:tcPr>
          <w:p w:rsidR="00397254" w:rsidRPr="00DB77CC" w:rsidRDefault="00397254" w:rsidP="00DB77CC">
            <w:pPr>
              <w:pStyle w:val="BodyText"/>
              <w:spacing w:after="0"/>
              <w:ind w:left="-57" w:right="-57"/>
              <w:jc w:val="center"/>
              <w:rPr>
                <w:rFonts w:cs="B Compset"/>
                <w:sz w:val="28"/>
                <w:szCs w:val="28"/>
                <w:rtl/>
                <w:lang w:bidi="fa-IR"/>
              </w:rPr>
            </w:pPr>
            <w:r w:rsidRPr="00DB77CC">
              <w:rPr>
                <w:rFonts w:cs="B Compset"/>
                <w:sz w:val="28"/>
                <w:szCs w:val="28"/>
                <w:lang w:bidi="fa-IR"/>
              </w:rPr>
              <w:sym w:font="Wingdings" w:char="F09F"/>
            </w:r>
          </w:p>
        </w:tc>
      </w:tr>
    </w:tbl>
    <w:p w:rsidR="00397254" w:rsidRPr="00786497" w:rsidRDefault="00397254" w:rsidP="00397254">
      <w:pPr>
        <w:pStyle w:val="BodyText"/>
        <w:spacing w:before="360" w:after="0"/>
        <w:jc w:val="lowKashida"/>
        <w:rPr>
          <w:rFonts w:cs="B Compset"/>
          <w:b/>
          <w:bCs/>
          <w:snapToGrid/>
          <w:sz w:val="24"/>
          <w:szCs w:val="32"/>
          <w:rtl/>
        </w:rPr>
      </w:pPr>
      <w:r w:rsidRPr="00786497">
        <w:rPr>
          <w:rFonts w:cs="B Compset" w:hint="cs"/>
          <w:b/>
          <w:bCs/>
          <w:snapToGrid/>
          <w:sz w:val="24"/>
          <w:szCs w:val="32"/>
          <w:rtl/>
        </w:rPr>
        <w:t xml:space="preserve">5- محل هاي پيشنهادي پيش‌بيني تأمين مصالح مورد نياز اجراي طرح </w:t>
      </w:r>
    </w:p>
    <w:tbl>
      <w:tblPr>
        <w:bidiVisual/>
        <w:tblW w:w="0" w:type="auto"/>
        <w:tblInd w:w="360" w:type="dxa"/>
        <w:tblLook w:val="04A0"/>
      </w:tblPr>
      <w:tblGrid>
        <w:gridCol w:w="1479"/>
        <w:gridCol w:w="591"/>
        <w:gridCol w:w="2942"/>
      </w:tblGrid>
      <w:tr w:rsidR="00397254" w:rsidRPr="00DB77CC" w:rsidTr="00DB77CC">
        <w:tc>
          <w:tcPr>
            <w:tcW w:w="1479" w:type="dxa"/>
            <w:shd w:val="clear" w:color="auto" w:fill="auto"/>
            <w:vAlign w:val="center"/>
          </w:tcPr>
          <w:p w:rsidR="00397254" w:rsidRPr="00DB77CC" w:rsidRDefault="00397254" w:rsidP="00DB77CC">
            <w:pPr>
              <w:pStyle w:val="BodyText"/>
              <w:spacing w:after="0"/>
              <w:rPr>
                <w:rFonts w:cs="B Compset"/>
                <w:sz w:val="28"/>
                <w:szCs w:val="28"/>
                <w:rtl/>
                <w:lang w:bidi="fa-IR"/>
              </w:rPr>
            </w:pPr>
            <w:r w:rsidRPr="00DB77CC">
              <w:rPr>
                <w:rFonts w:cs="B Compset" w:hint="cs"/>
                <w:sz w:val="28"/>
                <w:szCs w:val="28"/>
                <w:rtl/>
                <w:lang w:bidi="fa-IR"/>
              </w:rPr>
              <w:t>سيمان تيپ 2</w:t>
            </w:r>
          </w:p>
        </w:tc>
        <w:tc>
          <w:tcPr>
            <w:tcW w:w="591" w:type="dxa"/>
            <w:shd w:val="clear" w:color="auto" w:fill="auto"/>
            <w:vAlign w:val="center"/>
          </w:tcPr>
          <w:p w:rsidR="00397254" w:rsidRPr="00DB77CC" w:rsidRDefault="000E3025" w:rsidP="006F50B6">
            <w:pPr>
              <w:pStyle w:val="BodyText"/>
              <w:bidi w:val="0"/>
              <w:spacing w:after="0"/>
              <w:rPr>
                <w:rFonts w:cs="B Compset"/>
                <w:sz w:val="28"/>
                <w:szCs w:val="28"/>
                <w:rtl/>
                <w:lang w:bidi="fa-IR"/>
              </w:rPr>
            </w:pPr>
            <m:oMathPara>
              <m:oMath>
                <m:r>
                  <m:rPr>
                    <m:sty m:val="p"/>
                  </m:rPr>
                  <w:rPr>
                    <w:rFonts w:ascii="Cambria Math" w:hAnsi="Cambria Math" w:cs="Times New Roman" w:hint="cs"/>
                    <w:sz w:val="28"/>
                    <w:szCs w:val="28"/>
                    <w:rtl/>
                  </w:rPr>
                  <m:t>←</m:t>
                </m:r>
              </m:oMath>
            </m:oMathPara>
          </w:p>
        </w:tc>
        <w:tc>
          <w:tcPr>
            <w:tcW w:w="2942" w:type="dxa"/>
            <w:shd w:val="clear" w:color="auto" w:fill="auto"/>
            <w:vAlign w:val="center"/>
          </w:tcPr>
          <w:p w:rsidR="00397254" w:rsidRPr="00DB77CC" w:rsidRDefault="00397254" w:rsidP="00DB77CC">
            <w:pPr>
              <w:pStyle w:val="BodyText"/>
              <w:spacing w:after="0"/>
              <w:rPr>
                <w:rFonts w:cs="B Compset"/>
                <w:sz w:val="28"/>
                <w:szCs w:val="28"/>
                <w:rtl/>
                <w:lang w:bidi="fa-IR"/>
              </w:rPr>
            </w:pPr>
            <w:r w:rsidRPr="00DB77CC">
              <w:rPr>
                <w:rFonts w:cs="B Compset" w:hint="cs"/>
                <w:sz w:val="28"/>
                <w:szCs w:val="28"/>
                <w:rtl/>
                <w:lang w:bidi="fa-IR"/>
              </w:rPr>
              <w:t xml:space="preserve">سيمان آبيك </w:t>
            </w:r>
          </w:p>
        </w:tc>
      </w:tr>
      <w:tr w:rsidR="00397254" w:rsidRPr="00DB77CC" w:rsidTr="00DB77CC">
        <w:tc>
          <w:tcPr>
            <w:tcW w:w="1479" w:type="dxa"/>
            <w:shd w:val="clear" w:color="auto" w:fill="auto"/>
            <w:vAlign w:val="center"/>
          </w:tcPr>
          <w:p w:rsidR="00397254" w:rsidRPr="00DB77CC" w:rsidRDefault="00397254" w:rsidP="00DB77CC">
            <w:pPr>
              <w:pStyle w:val="BodyText"/>
              <w:spacing w:after="0"/>
              <w:rPr>
                <w:rFonts w:cs="B Compset"/>
                <w:sz w:val="28"/>
                <w:szCs w:val="28"/>
                <w:rtl/>
                <w:lang w:bidi="fa-IR"/>
              </w:rPr>
            </w:pPr>
            <w:r w:rsidRPr="00DB77CC">
              <w:rPr>
                <w:rFonts w:cs="B Compset" w:hint="cs"/>
                <w:sz w:val="28"/>
                <w:szCs w:val="28"/>
                <w:rtl/>
                <w:lang w:bidi="fa-IR"/>
              </w:rPr>
              <w:lastRenderedPageBreak/>
              <w:t xml:space="preserve">آرماتور </w:t>
            </w:r>
          </w:p>
        </w:tc>
        <w:tc>
          <w:tcPr>
            <w:tcW w:w="591" w:type="dxa"/>
            <w:shd w:val="clear" w:color="auto" w:fill="auto"/>
            <w:vAlign w:val="center"/>
          </w:tcPr>
          <w:p w:rsidR="00397254" w:rsidRPr="00DB77CC" w:rsidRDefault="000E3025" w:rsidP="006F50B6">
            <w:pPr>
              <w:pStyle w:val="BodyText"/>
              <w:bidi w:val="0"/>
              <w:spacing w:after="0"/>
              <w:rPr>
                <w:rFonts w:cs="B Compset"/>
                <w:sz w:val="28"/>
                <w:szCs w:val="28"/>
                <w:rtl/>
                <w:lang w:bidi="fa-IR"/>
              </w:rPr>
            </w:pPr>
            <m:oMathPara>
              <m:oMath>
                <m:r>
                  <m:rPr>
                    <m:sty m:val="p"/>
                  </m:rPr>
                  <w:rPr>
                    <w:rFonts w:ascii="Cambria Math" w:hAnsi="Cambria Math" w:cs="Times New Roman" w:hint="cs"/>
                    <w:sz w:val="28"/>
                    <w:szCs w:val="28"/>
                    <w:rtl/>
                  </w:rPr>
                  <m:t>←</m:t>
                </m:r>
              </m:oMath>
            </m:oMathPara>
          </w:p>
        </w:tc>
        <w:tc>
          <w:tcPr>
            <w:tcW w:w="2942" w:type="dxa"/>
            <w:shd w:val="clear" w:color="auto" w:fill="auto"/>
            <w:vAlign w:val="center"/>
          </w:tcPr>
          <w:p w:rsidR="00397254" w:rsidRPr="00DB77CC" w:rsidRDefault="00397254" w:rsidP="00DB77CC">
            <w:pPr>
              <w:pStyle w:val="BodyText"/>
              <w:spacing w:after="0"/>
              <w:rPr>
                <w:rFonts w:cs="B Compset"/>
                <w:sz w:val="28"/>
                <w:szCs w:val="28"/>
                <w:rtl/>
                <w:lang w:bidi="fa-IR"/>
              </w:rPr>
            </w:pPr>
            <w:r w:rsidRPr="00DB77CC">
              <w:rPr>
                <w:rFonts w:cs="B Compset" w:hint="cs"/>
                <w:sz w:val="28"/>
                <w:szCs w:val="28"/>
                <w:rtl/>
                <w:lang w:bidi="fa-IR"/>
              </w:rPr>
              <w:t xml:space="preserve">اصفهان یا میانه </w:t>
            </w:r>
          </w:p>
        </w:tc>
      </w:tr>
      <w:tr w:rsidR="00397254" w:rsidRPr="00DB77CC" w:rsidTr="00DB77CC">
        <w:tc>
          <w:tcPr>
            <w:tcW w:w="1479" w:type="dxa"/>
            <w:shd w:val="clear" w:color="auto" w:fill="auto"/>
            <w:vAlign w:val="center"/>
          </w:tcPr>
          <w:p w:rsidR="00397254" w:rsidRPr="00DB77CC" w:rsidRDefault="00397254" w:rsidP="00DB77CC">
            <w:pPr>
              <w:pStyle w:val="BodyText"/>
              <w:spacing w:after="0"/>
              <w:rPr>
                <w:rFonts w:cs="B Compset"/>
                <w:sz w:val="28"/>
                <w:szCs w:val="28"/>
                <w:rtl/>
                <w:lang w:bidi="fa-IR"/>
              </w:rPr>
            </w:pPr>
            <w:r w:rsidRPr="00DB77CC">
              <w:rPr>
                <w:rFonts w:cs="B Compset" w:hint="cs"/>
                <w:sz w:val="28"/>
                <w:szCs w:val="28"/>
                <w:rtl/>
                <w:lang w:bidi="fa-IR"/>
              </w:rPr>
              <w:t xml:space="preserve">آجر </w:t>
            </w:r>
          </w:p>
        </w:tc>
        <w:tc>
          <w:tcPr>
            <w:tcW w:w="591" w:type="dxa"/>
            <w:shd w:val="clear" w:color="auto" w:fill="auto"/>
            <w:vAlign w:val="center"/>
          </w:tcPr>
          <w:p w:rsidR="00397254" w:rsidRPr="00DB77CC" w:rsidRDefault="000E3025" w:rsidP="006F50B6">
            <w:pPr>
              <w:pStyle w:val="BodyText"/>
              <w:bidi w:val="0"/>
              <w:spacing w:after="0"/>
              <w:rPr>
                <w:rFonts w:cs="B Compset"/>
                <w:sz w:val="28"/>
                <w:szCs w:val="28"/>
                <w:lang w:bidi="fa-IR"/>
              </w:rPr>
            </w:pPr>
            <m:oMathPara>
              <m:oMath>
                <m:r>
                  <m:rPr>
                    <m:sty m:val="p"/>
                  </m:rPr>
                  <w:rPr>
                    <w:rFonts w:ascii="Cambria Math" w:hAnsi="Cambria Math" w:cs="Times New Roman" w:hint="cs"/>
                    <w:sz w:val="28"/>
                    <w:szCs w:val="28"/>
                    <w:rtl/>
                  </w:rPr>
                  <m:t>←</m:t>
                </m:r>
              </m:oMath>
            </m:oMathPara>
          </w:p>
        </w:tc>
        <w:tc>
          <w:tcPr>
            <w:tcW w:w="2942" w:type="dxa"/>
            <w:shd w:val="clear" w:color="auto" w:fill="auto"/>
            <w:vAlign w:val="center"/>
          </w:tcPr>
          <w:p w:rsidR="00397254" w:rsidRPr="00DB77CC" w:rsidRDefault="000E6F51" w:rsidP="000E6F51">
            <w:pPr>
              <w:pStyle w:val="BodyText"/>
              <w:spacing w:after="0"/>
              <w:rPr>
                <w:rFonts w:cs="B Compset"/>
                <w:sz w:val="28"/>
                <w:szCs w:val="28"/>
                <w:rtl/>
                <w:lang w:bidi="fa-IR"/>
              </w:rPr>
            </w:pPr>
            <w:r>
              <w:rPr>
                <w:rFonts w:cs="B Compset" w:hint="cs"/>
                <w:sz w:val="28"/>
                <w:szCs w:val="28"/>
                <w:rtl/>
                <w:lang w:bidi="fa-IR"/>
              </w:rPr>
              <w:t>با هماهنگی کار فرما از کارخانجات و کوره های اطراف پروژه</w:t>
            </w:r>
          </w:p>
        </w:tc>
      </w:tr>
      <w:tr w:rsidR="00397254" w:rsidRPr="00DB77CC" w:rsidTr="00DB77CC">
        <w:tc>
          <w:tcPr>
            <w:tcW w:w="1479" w:type="dxa"/>
            <w:shd w:val="clear" w:color="auto" w:fill="auto"/>
            <w:vAlign w:val="center"/>
          </w:tcPr>
          <w:p w:rsidR="00397254" w:rsidRPr="00DB77CC" w:rsidRDefault="00397254" w:rsidP="00DB77CC">
            <w:pPr>
              <w:pStyle w:val="BodyText"/>
              <w:spacing w:after="0"/>
              <w:rPr>
                <w:rFonts w:cs="B Compset"/>
                <w:sz w:val="28"/>
                <w:szCs w:val="28"/>
                <w:rtl/>
                <w:lang w:bidi="fa-IR"/>
              </w:rPr>
            </w:pPr>
            <w:r w:rsidRPr="00DB77CC">
              <w:rPr>
                <w:rFonts w:cs="B Compset" w:hint="cs"/>
                <w:sz w:val="28"/>
                <w:szCs w:val="28"/>
                <w:rtl/>
                <w:lang w:bidi="fa-IR"/>
              </w:rPr>
              <w:t xml:space="preserve">شن و ماسه </w:t>
            </w:r>
          </w:p>
        </w:tc>
        <w:tc>
          <w:tcPr>
            <w:tcW w:w="591" w:type="dxa"/>
            <w:shd w:val="clear" w:color="auto" w:fill="auto"/>
            <w:vAlign w:val="center"/>
          </w:tcPr>
          <w:p w:rsidR="00397254" w:rsidRPr="00DB77CC" w:rsidRDefault="000E3025" w:rsidP="006F50B6">
            <w:pPr>
              <w:pStyle w:val="BodyText"/>
              <w:bidi w:val="0"/>
              <w:spacing w:after="0"/>
              <w:rPr>
                <w:rFonts w:cs="B Compset"/>
                <w:sz w:val="28"/>
                <w:szCs w:val="28"/>
                <w:rtl/>
                <w:lang w:bidi="fa-IR"/>
              </w:rPr>
            </w:pPr>
            <m:oMathPara>
              <m:oMath>
                <m:r>
                  <m:rPr>
                    <m:sty m:val="p"/>
                  </m:rPr>
                  <w:rPr>
                    <w:rFonts w:ascii="Cambria Math" w:hAnsi="Cambria Math" w:cs="Times New Roman" w:hint="cs"/>
                    <w:sz w:val="28"/>
                    <w:szCs w:val="28"/>
                    <w:rtl/>
                  </w:rPr>
                  <m:t>←</m:t>
                </m:r>
              </m:oMath>
            </m:oMathPara>
          </w:p>
        </w:tc>
        <w:tc>
          <w:tcPr>
            <w:tcW w:w="2942" w:type="dxa"/>
            <w:shd w:val="clear" w:color="auto" w:fill="auto"/>
            <w:vAlign w:val="center"/>
          </w:tcPr>
          <w:p w:rsidR="00397254" w:rsidRPr="00DB77CC" w:rsidRDefault="00397254" w:rsidP="00DB77CC">
            <w:pPr>
              <w:pStyle w:val="BodyText"/>
              <w:spacing w:after="0"/>
              <w:rPr>
                <w:rFonts w:cs="B Compset"/>
                <w:sz w:val="28"/>
                <w:szCs w:val="28"/>
                <w:rtl/>
                <w:lang w:bidi="fa-IR"/>
              </w:rPr>
            </w:pPr>
            <w:r w:rsidRPr="00DB77CC">
              <w:rPr>
                <w:rFonts w:cs="B Compset" w:hint="cs"/>
                <w:sz w:val="28"/>
                <w:szCs w:val="28"/>
                <w:rtl/>
                <w:lang w:bidi="fa-IR"/>
              </w:rPr>
              <w:t>معادن اطراف پروژه</w:t>
            </w:r>
          </w:p>
        </w:tc>
      </w:tr>
      <w:tr w:rsidR="00397254" w:rsidRPr="00DB77CC" w:rsidTr="00DB77CC">
        <w:tc>
          <w:tcPr>
            <w:tcW w:w="1479" w:type="dxa"/>
            <w:shd w:val="clear" w:color="auto" w:fill="auto"/>
            <w:vAlign w:val="center"/>
          </w:tcPr>
          <w:p w:rsidR="00397254" w:rsidRPr="00DB77CC" w:rsidRDefault="00397254" w:rsidP="00DB77CC">
            <w:pPr>
              <w:pStyle w:val="BodyText"/>
              <w:spacing w:after="0"/>
              <w:rPr>
                <w:rFonts w:cs="B Compset"/>
                <w:sz w:val="28"/>
                <w:szCs w:val="28"/>
                <w:rtl/>
                <w:lang w:bidi="fa-IR"/>
              </w:rPr>
            </w:pPr>
            <w:r w:rsidRPr="00DB77CC">
              <w:rPr>
                <w:rFonts w:cs="B Compset" w:hint="cs"/>
                <w:sz w:val="28"/>
                <w:szCs w:val="28"/>
                <w:rtl/>
                <w:lang w:bidi="fa-IR"/>
              </w:rPr>
              <w:t xml:space="preserve">سنگ </w:t>
            </w:r>
          </w:p>
        </w:tc>
        <w:tc>
          <w:tcPr>
            <w:tcW w:w="591" w:type="dxa"/>
            <w:shd w:val="clear" w:color="auto" w:fill="auto"/>
            <w:vAlign w:val="center"/>
          </w:tcPr>
          <w:p w:rsidR="00397254" w:rsidRPr="00DB77CC" w:rsidRDefault="000E3025" w:rsidP="006F50B6">
            <w:pPr>
              <w:pStyle w:val="BodyText"/>
              <w:bidi w:val="0"/>
              <w:spacing w:after="0"/>
              <w:rPr>
                <w:rFonts w:cs="B Compset"/>
                <w:sz w:val="28"/>
                <w:szCs w:val="28"/>
                <w:rtl/>
                <w:lang w:bidi="fa-IR"/>
              </w:rPr>
            </w:pPr>
            <m:oMathPara>
              <m:oMath>
                <m:r>
                  <m:rPr>
                    <m:sty m:val="p"/>
                  </m:rPr>
                  <w:rPr>
                    <w:rFonts w:ascii="Cambria Math" w:hAnsi="Cambria Math" w:cs="Times New Roman" w:hint="cs"/>
                    <w:sz w:val="28"/>
                    <w:szCs w:val="28"/>
                    <w:rtl/>
                  </w:rPr>
                  <m:t>←</m:t>
                </m:r>
              </m:oMath>
            </m:oMathPara>
          </w:p>
        </w:tc>
        <w:tc>
          <w:tcPr>
            <w:tcW w:w="2942" w:type="dxa"/>
            <w:shd w:val="clear" w:color="auto" w:fill="auto"/>
            <w:vAlign w:val="center"/>
          </w:tcPr>
          <w:p w:rsidR="00397254" w:rsidRPr="00DB77CC" w:rsidRDefault="00397254" w:rsidP="00DB77CC">
            <w:pPr>
              <w:pStyle w:val="BodyText"/>
              <w:spacing w:after="0"/>
              <w:rPr>
                <w:rFonts w:cs="B Compset"/>
                <w:sz w:val="28"/>
                <w:szCs w:val="28"/>
                <w:rtl/>
                <w:lang w:bidi="fa-IR"/>
              </w:rPr>
            </w:pPr>
            <w:r w:rsidRPr="00DB77CC">
              <w:rPr>
                <w:rFonts w:cs="B Compset" w:hint="cs"/>
                <w:sz w:val="28"/>
                <w:szCs w:val="28"/>
                <w:rtl/>
                <w:lang w:bidi="fa-IR"/>
              </w:rPr>
              <w:t xml:space="preserve">15-10 كيلومتري اطراف پروژه </w:t>
            </w:r>
          </w:p>
        </w:tc>
      </w:tr>
      <w:tr w:rsidR="00397254" w:rsidRPr="00DB77CC" w:rsidTr="00DB77CC">
        <w:tc>
          <w:tcPr>
            <w:tcW w:w="1479" w:type="dxa"/>
            <w:shd w:val="clear" w:color="auto" w:fill="auto"/>
            <w:vAlign w:val="center"/>
          </w:tcPr>
          <w:p w:rsidR="00397254" w:rsidRPr="00DB77CC" w:rsidRDefault="00397254" w:rsidP="00DB77CC">
            <w:pPr>
              <w:pStyle w:val="BodyText"/>
              <w:spacing w:after="0"/>
              <w:rPr>
                <w:rFonts w:cs="B Compset"/>
                <w:sz w:val="28"/>
                <w:szCs w:val="28"/>
                <w:rtl/>
                <w:lang w:bidi="fa-IR"/>
              </w:rPr>
            </w:pPr>
            <w:r w:rsidRPr="00DB77CC">
              <w:rPr>
                <w:rFonts w:cs="B Compset" w:hint="cs"/>
                <w:sz w:val="28"/>
                <w:szCs w:val="28"/>
                <w:rtl/>
                <w:lang w:bidi="fa-IR"/>
              </w:rPr>
              <w:t xml:space="preserve">خاك </w:t>
            </w:r>
          </w:p>
        </w:tc>
        <w:tc>
          <w:tcPr>
            <w:tcW w:w="591" w:type="dxa"/>
            <w:shd w:val="clear" w:color="auto" w:fill="auto"/>
            <w:vAlign w:val="center"/>
          </w:tcPr>
          <w:p w:rsidR="00397254" w:rsidRPr="00DB77CC" w:rsidRDefault="000E3025" w:rsidP="006F50B6">
            <w:pPr>
              <w:pStyle w:val="BodyText"/>
              <w:bidi w:val="0"/>
              <w:spacing w:after="0"/>
              <w:rPr>
                <w:rFonts w:cs="B Compset"/>
                <w:sz w:val="28"/>
                <w:szCs w:val="28"/>
                <w:rtl/>
                <w:lang w:bidi="fa-IR"/>
              </w:rPr>
            </w:pPr>
            <m:oMathPara>
              <m:oMath>
                <m:r>
                  <m:rPr>
                    <m:sty m:val="p"/>
                  </m:rPr>
                  <w:rPr>
                    <w:rFonts w:ascii="Cambria Math" w:hAnsi="Cambria Math" w:cs="Times New Roman" w:hint="cs"/>
                    <w:sz w:val="28"/>
                    <w:szCs w:val="28"/>
                    <w:rtl/>
                  </w:rPr>
                  <m:t>←</m:t>
                </m:r>
              </m:oMath>
            </m:oMathPara>
          </w:p>
        </w:tc>
        <w:tc>
          <w:tcPr>
            <w:tcW w:w="2942" w:type="dxa"/>
            <w:shd w:val="clear" w:color="auto" w:fill="auto"/>
            <w:vAlign w:val="center"/>
          </w:tcPr>
          <w:p w:rsidR="00397254" w:rsidRPr="00DB77CC" w:rsidRDefault="00397254" w:rsidP="00DB77CC">
            <w:pPr>
              <w:pStyle w:val="BodyText"/>
              <w:spacing w:after="0"/>
              <w:rPr>
                <w:rFonts w:cs="B Compset"/>
                <w:sz w:val="28"/>
                <w:szCs w:val="28"/>
                <w:rtl/>
                <w:lang w:bidi="fa-IR"/>
              </w:rPr>
            </w:pPr>
            <w:r w:rsidRPr="00DB77CC">
              <w:rPr>
                <w:rFonts w:cs="B Compset" w:hint="cs"/>
                <w:sz w:val="28"/>
                <w:szCs w:val="28"/>
                <w:rtl/>
                <w:lang w:bidi="fa-IR"/>
              </w:rPr>
              <w:t xml:space="preserve">15-10 كيلومتري اطراف پروژه </w:t>
            </w:r>
          </w:p>
        </w:tc>
      </w:tr>
    </w:tbl>
    <w:p w:rsidR="000856A6" w:rsidRPr="00A27E3B" w:rsidRDefault="000856A6" w:rsidP="000D0BBF">
      <w:pPr>
        <w:pStyle w:val="BodyText"/>
        <w:spacing w:after="0"/>
        <w:jc w:val="lowKashida"/>
        <w:rPr>
          <w:rFonts w:hint="cs"/>
          <w:sz w:val="36"/>
          <w:szCs w:val="36"/>
          <w:rtl/>
          <w:lang w:bidi="fa-IR"/>
        </w:rPr>
      </w:pPr>
    </w:p>
    <w:sectPr w:rsidR="000856A6" w:rsidRPr="00A27E3B" w:rsidSect="00F64AF0">
      <w:pgSz w:w="11906" w:h="16838" w:code="9"/>
      <w:pgMar w:top="1134" w:right="510" w:bottom="510" w:left="567" w:header="567" w:footer="567" w:gutter="0"/>
      <w:pgBorders>
        <w:top w:val="double" w:sz="4" w:space="1" w:color="auto"/>
        <w:left w:val="double" w:sz="4" w:space="4" w:color="auto"/>
        <w:bottom w:val="double" w:sz="4" w:space="1" w:color="auto"/>
        <w:right w:val="double" w:sz="4" w:space="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10233" w:rsidRDefault="00510233" w:rsidP="00680671">
      <w:pPr>
        <w:spacing w:after="0" w:line="240" w:lineRule="auto"/>
      </w:pPr>
      <w:r>
        <w:separator/>
      </w:r>
    </w:p>
  </w:endnote>
  <w:endnote w:type="continuationSeparator" w:id="1">
    <w:p w:rsidR="00510233" w:rsidRDefault="00510233" w:rsidP="0068067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B Compset">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Light">
    <w:panose1 w:val="020F0302020204030204"/>
    <w:charset w:val="00"/>
    <w:family w:val="swiss"/>
    <w:pitch w:val="variable"/>
    <w:sig w:usb0="A00002EF" w:usb1="4000207B" w:usb2="00000000" w:usb3="00000000" w:csb0="0000019F" w:csb1="00000000"/>
  </w:font>
  <w:font w:name="Lotus">
    <w:panose1 w:val="00000400000000000000"/>
    <w:charset w:val="B2"/>
    <w:family w:val="auto"/>
    <w:pitch w:val="variable"/>
    <w:sig w:usb0="00002001" w:usb1="00000000" w:usb2="00000000" w:usb3="00000000" w:csb0="00000040" w:csb1="00000000"/>
  </w:font>
  <w:font w:name="Nazanin">
    <w:panose1 w:val="00000400000000000000"/>
    <w:charset w:val="B2"/>
    <w:family w:val="auto"/>
    <w:pitch w:val="variable"/>
    <w:sig w:usb0="00002001" w:usb1="00000000" w:usb2="00000000" w:usb3="00000000" w:csb0="00000040" w:csb1="00000000"/>
  </w:font>
  <w:font w:name="Titr">
    <w:panose1 w:val="00000700000000000000"/>
    <w:charset w:val="B2"/>
    <w:family w:val="auto"/>
    <w:pitch w:val="variable"/>
    <w:sig w:usb0="00002001" w:usb1="00000000" w:usb2="00000000" w:usb3="00000000" w:csb0="00000040" w:csb1="00000000"/>
  </w:font>
  <w:font w:name="Segoe UI">
    <w:panose1 w:val="020B0502040204020203"/>
    <w:charset w:val="00"/>
    <w:family w:val="swiss"/>
    <w:pitch w:val="variable"/>
    <w:sig w:usb0="E00022FF" w:usb1="C000205B" w:usb2="00000009" w:usb3="00000000" w:csb0="000001DF" w:csb1="00000000"/>
  </w:font>
  <w:font w:name="Compset">
    <w:panose1 w:val="00000400000000000000"/>
    <w:charset w:val="B2"/>
    <w:family w:val="auto"/>
    <w:pitch w:val="variable"/>
    <w:sig w:usb0="00002001" w:usb1="00000000" w:usb2="00000000" w:usb3="00000000" w:csb0="00000040" w:csb1="00000000"/>
  </w:font>
  <w:font w:name="Traditional Arabic">
    <w:panose1 w:val="02010000000000000000"/>
    <w:charset w:val="B2"/>
    <w:family w:val="auto"/>
    <w:pitch w:val="variable"/>
    <w:sig w:usb0="00002001" w:usb1="00000000" w:usb2="00000000" w:usb3="00000000" w:csb0="00000040" w:csb1="00000000"/>
  </w:font>
  <w:font w:name="Badr">
    <w:panose1 w:val="00000400000000000000"/>
    <w:charset w:val="B2"/>
    <w:family w:val="auto"/>
    <w:pitch w:val="variable"/>
    <w:sig w:usb0="00002001" w:usb1="00000000" w:usb2="00000000" w:usb3="00000000" w:csb0="00000040" w:csb1="00000000"/>
  </w:font>
  <w:font w:name="B Titr">
    <w:panose1 w:val="00000700000000000000"/>
    <w:charset w:val="B2"/>
    <w:family w:val="auto"/>
    <w:pitch w:val="variable"/>
    <w:sig w:usb0="00002001" w:usb1="80000000" w:usb2="00000008" w:usb3="00000000" w:csb0="00000040" w:csb1="00000000"/>
  </w:font>
  <w:font w:name="%Bdr">
    <w:panose1 w:val="00000700000000000000"/>
    <w:charset w:val="B2"/>
    <w:family w:val="auto"/>
    <w:pitch w:val="variable"/>
    <w:sig w:usb0="00002001" w:usb1="00000000" w:usb2="00000000" w:usb3="00000000" w:csb0="00000040" w:csb1="00000000"/>
  </w:font>
  <w:font w:name="B Nazanin">
    <w:panose1 w:val="000004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7F" w:usb1="C000204B" w:usb2="00000008" w:usb3="00000000" w:csb0="000000D3" w:csb1="00000000"/>
  </w:font>
  <w:font w:name="B Mitra">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10233" w:rsidRDefault="00510233" w:rsidP="00680671">
      <w:pPr>
        <w:spacing w:after="0" w:line="240" w:lineRule="auto"/>
      </w:pPr>
      <w:r>
        <w:separator/>
      </w:r>
    </w:p>
  </w:footnote>
  <w:footnote w:type="continuationSeparator" w:id="1">
    <w:p w:rsidR="00510233" w:rsidRDefault="00510233" w:rsidP="00680671">
      <w:pPr>
        <w:spacing w:after="0" w:line="240" w:lineRule="auto"/>
      </w:pPr>
      <w:r>
        <w:continuationSeparator/>
      </w:r>
    </w:p>
  </w:footnote>
  <w:footnote w:id="2">
    <w:p w:rsidR="00397254" w:rsidRPr="00786497" w:rsidRDefault="00397254" w:rsidP="00397254">
      <w:pPr>
        <w:pStyle w:val="FootnoteText"/>
        <w:rPr>
          <w:rFonts w:cs="B Compset"/>
          <w:lang w:bidi="fa-IR"/>
        </w:rPr>
      </w:pPr>
      <w:r w:rsidRPr="00786497">
        <w:rPr>
          <w:rFonts w:cs="B Compset" w:hint="cs"/>
          <w:rtl/>
        </w:rPr>
        <w:t xml:space="preserve">1- از تفسير آيين نامه در مورد بندهاي 3-1-1 و 3-1-2 استفاده شود. </w:t>
      </w:r>
    </w:p>
  </w:footnote>
  <w:footnote w:id="3">
    <w:p w:rsidR="00397254" w:rsidRPr="00786497" w:rsidRDefault="00397254" w:rsidP="00397254">
      <w:pPr>
        <w:pStyle w:val="FootnoteText"/>
        <w:rPr>
          <w:rFonts w:cs="B Compset"/>
          <w:lang w:bidi="fa-IR"/>
        </w:rPr>
      </w:pPr>
      <w:r w:rsidRPr="00786497">
        <w:rPr>
          <w:rStyle w:val="FootnoteReference"/>
          <w:rFonts w:cs="B Compset"/>
        </w:rPr>
        <w:footnoteRef/>
      </w:r>
      <w:r w:rsidRPr="00786497">
        <w:rPr>
          <w:rFonts w:cs="B Compset"/>
          <w:rtl/>
        </w:rPr>
        <w:t xml:space="preserve"> </w:t>
      </w:r>
      <w:r w:rsidRPr="00786497">
        <w:rPr>
          <w:rFonts w:cs="B Compset" w:hint="cs"/>
          <w:rtl/>
          <w:lang w:bidi="fa-IR"/>
        </w:rPr>
        <w:t xml:space="preserve">- سنگهايي كه به طور طبيعي از كوه جدا شده و در دامنه انباشته مي شود، در بيشتر موارد به دليل عدم شناخت تغييرات آنها در اثر عوامل جوي، مورد استفاده بنايي قرار نمي گيرد. </w:t>
      </w:r>
    </w:p>
  </w:footnote>
  <w:footnote w:id="4">
    <w:p w:rsidR="00397254" w:rsidRPr="00786497" w:rsidRDefault="00397254" w:rsidP="00397254">
      <w:pPr>
        <w:pStyle w:val="FootnoteText"/>
        <w:jc w:val="right"/>
        <w:rPr>
          <w:rFonts w:cs="B Compset"/>
          <w:rtl/>
          <w:lang w:bidi="fa-IR"/>
        </w:rPr>
      </w:pPr>
      <w:r w:rsidRPr="00786497">
        <w:rPr>
          <w:rFonts w:cs="B Compset"/>
        </w:rPr>
        <w:t>3</w:t>
      </w:r>
      <w:r w:rsidRPr="00786497">
        <w:rPr>
          <w:rStyle w:val="FootnoteReference"/>
          <w:rFonts w:cs="B Compset"/>
        </w:rPr>
        <w:t xml:space="preserve">- </w:t>
      </w:r>
      <w:r w:rsidRPr="00786497">
        <w:rPr>
          <w:rFonts w:cs="B Compset"/>
          <w:lang w:bidi="fa-IR"/>
        </w:rPr>
        <w:t>coupe</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7A103222"/>
    <w:lvl w:ilvl="0">
      <w:start w:val="1"/>
      <w:numFmt w:val="chosung"/>
      <w:lvlText w:val=""/>
      <w:lvlJc w:val="center"/>
      <w:pPr>
        <w:tabs>
          <w:tab w:val="num" w:pos="643"/>
        </w:tabs>
        <w:ind w:left="643" w:hanging="360"/>
      </w:pPr>
      <w:rPr>
        <w:rFonts w:ascii="Symbol" w:hAnsi="Symbol" w:hint="default"/>
      </w:rPr>
    </w:lvl>
  </w:abstractNum>
  <w:abstractNum w:abstractNumId="1">
    <w:nsid w:val="00236F5C"/>
    <w:multiLevelType w:val="hybridMultilevel"/>
    <w:tmpl w:val="F790E456"/>
    <w:lvl w:ilvl="0" w:tplc="662AD04E">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4461BE8"/>
    <w:multiLevelType w:val="hybridMultilevel"/>
    <w:tmpl w:val="924276AC"/>
    <w:lvl w:ilvl="0" w:tplc="FB6A9860">
      <w:start w:val="1"/>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A75492"/>
    <w:multiLevelType w:val="multilevel"/>
    <w:tmpl w:val="5AE2FD30"/>
    <w:lvl w:ilvl="0">
      <w:start w:val="1"/>
      <w:numFmt w:val="decimal"/>
      <w:lvlText w:val="%1-"/>
      <w:lvlJc w:val="left"/>
      <w:pPr>
        <w:ind w:left="915" w:hanging="915"/>
      </w:pPr>
      <w:rPr>
        <w:rFonts w:hint="default"/>
      </w:rPr>
    </w:lvl>
    <w:lvl w:ilvl="1">
      <w:start w:val="1"/>
      <w:numFmt w:val="decimal"/>
      <w:lvlText w:val="2-%2-"/>
      <w:lvlJc w:val="left"/>
      <w:pPr>
        <w:ind w:left="1312" w:hanging="915"/>
      </w:pPr>
      <w:rPr>
        <w:rFonts w:hint="default"/>
        <w:b w:val="0"/>
        <w:bCs w:val="0"/>
      </w:rPr>
    </w:lvl>
    <w:lvl w:ilvl="2">
      <w:start w:val="1"/>
      <w:numFmt w:val="decimal"/>
      <w:lvlText w:val="%1-%2-%3."/>
      <w:lvlJc w:val="left"/>
      <w:pPr>
        <w:ind w:left="1709" w:hanging="915"/>
      </w:pPr>
      <w:rPr>
        <w:rFonts w:hint="default"/>
      </w:rPr>
    </w:lvl>
    <w:lvl w:ilvl="3">
      <w:start w:val="1"/>
      <w:numFmt w:val="decimal"/>
      <w:lvlText w:val="%1-%2-%3.%4."/>
      <w:lvlJc w:val="left"/>
      <w:pPr>
        <w:ind w:left="2271" w:hanging="1080"/>
      </w:pPr>
      <w:rPr>
        <w:rFonts w:hint="default"/>
      </w:rPr>
    </w:lvl>
    <w:lvl w:ilvl="4">
      <w:start w:val="1"/>
      <w:numFmt w:val="decimal"/>
      <w:lvlText w:val="%1-%2-%3.%4.%5."/>
      <w:lvlJc w:val="left"/>
      <w:pPr>
        <w:ind w:left="2668" w:hanging="1080"/>
      </w:pPr>
      <w:rPr>
        <w:rFonts w:hint="default"/>
      </w:rPr>
    </w:lvl>
    <w:lvl w:ilvl="5">
      <w:start w:val="1"/>
      <w:numFmt w:val="decimal"/>
      <w:lvlText w:val="%1-%2-%3.%4.%5.%6."/>
      <w:lvlJc w:val="left"/>
      <w:pPr>
        <w:ind w:left="3425" w:hanging="1440"/>
      </w:pPr>
      <w:rPr>
        <w:rFonts w:hint="default"/>
      </w:rPr>
    </w:lvl>
    <w:lvl w:ilvl="6">
      <w:start w:val="1"/>
      <w:numFmt w:val="decimal"/>
      <w:lvlText w:val="%1-%2-%3.%4.%5.%6.%7."/>
      <w:lvlJc w:val="left"/>
      <w:pPr>
        <w:ind w:left="4182" w:hanging="1800"/>
      </w:pPr>
      <w:rPr>
        <w:rFonts w:hint="default"/>
      </w:rPr>
    </w:lvl>
    <w:lvl w:ilvl="7">
      <w:start w:val="1"/>
      <w:numFmt w:val="decimal"/>
      <w:lvlText w:val="%1-%2-%3.%4.%5.%6.%7.%8."/>
      <w:lvlJc w:val="left"/>
      <w:pPr>
        <w:ind w:left="4579" w:hanging="1800"/>
      </w:pPr>
      <w:rPr>
        <w:rFonts w:hint="default"/>
      </w:rPr>
    </w:lvl>
    <w:lvl w:ilvl="8">
      <w:start w:val="1"/>
      <w:numFmt w:val="decimal"/>
      <w:lvlText w:val="%1-%2-%3.%4.%5.%6.%7.%8.%9."/>
      <w:lvlJc w:val="left"/>
      <w:pPr>
        <w:ind w:left="5336" w:hanging="2160"/>
      </w:pPr>
      <w:rPr>
        <w:rFonts w:hint="default"/>
      </w:rPr>
    </w:lvl>
  </w:abstractNum>
  <w:abstractNum w:abstractNumId="4">
    <w:nsid w:val="06D41055"/>
    <w:multiLevelType w:val="singleLevel"/>
    <w:tmpl w:val="99DC0746"/>
    <w:lvl w:ilvl="0">
      <w:start w:val="1"/>
      <w:numFmt w:val="chosung"/>
      <w:lvlText w:val="-"/>
      <w:lvlJc w:val="left"/>
      <w:pPr>
        <w:tabs>
          <w:tab w:val="num" w:pos="360"/>
        </w:tabs>
        <w:ind w:left="0" w:firstLine="0"/>
      </w:pPr>
      <w:rPr>
        <w:b/>
        <w:bCs/>
        <w:i w:val="0"/>
        <w:iCs w:val="0"/>
      </w:rPr>
    </w:lvl>
  </w:abstractNum>
  <w:abstractNum w:abstractNumId="5">
    <w:nsid w:val="0A6B6033"/>
    <w:multiLevelType w:val="singleLevel"/>
    <w:tmpl w:val="99DC0746"/>
    <w:lvl w:ilvl="0">
      <w:start w:val="1"/>
      <w:numFmt w:val="chosung"/>
      <w:lvlText w:val="-"/>
      <w:lvlJc w:val="left"/>
      <w:pPr>
        <w:tabs>
          <w:tab w:val="num" w:pos="360"/>
        </w:tabs>
        <w:ind w:left="0" w:firstLine="0"/>
      </w:pPr>
      <w:rPr>
        <w:b/>
        <w:bCs/>
        <w:i w:val="0"/>
        <w:iCs w:val="0"/>
      </w:rPr>
    </w:lvl>
  </w:abstractNum>
  <w:abstractNum w:abstractNumId="6">
    <w:nsid w:val="0BB303B9"/>
    <w:multiLevelType w:val="hybridMultilevel"/>
    <w:tmpl w:val="D7D4578C"/>
    <w:lvl w:ilvl="0" w:tplc="2326E716">
      <w:numFmt w:val="none"/>
      <w:lvlText w:val=""/>
      <w:lvlJc w:val="left"/>
      <w:pPr>
        <w:tabs>
          <w:tab w:val="num" w:pos="360"/>
        </w:tabs>
      </w:pPr>
    </w:lvl>
    <w:lvl w:ilvl="1" w:tplc="FD6A7640" w:tentative="1">
      <w:start w:val="1"/>
      <w:numFmt w:val="lowerLetter"/>
      <w:lvlText w:val="%2."/>
      <w:lvlJc w:val="left"/>
      <w:pPr>
        <w:tabs>
          <w:tab w:val="num" w:pos="1440"/>
        </w:tabs>
        <w:ind w:left="1440" w:hanging="360"/>
      </w:pPr>
    </w:lvl>
    <w:lvl w:ilvl="2" w:tplc="18E2E260" w:tentative="1">
      <w:start w:val="1"/>
      <w:numFmt w:val="lowerRoman"/>
      <w:lvlText w:val="%3."/>
      <w:lvlJc w:val="right"/>
      <w:pPr>
        <w:tabs>
          <w:tab w:val="num" w:pos="2160"/>
        </w:tabs>
        <w:ind w:left="2160" w:hanging="180"/>
      </w:pPr>
    </w:lvl>
    <w:lvl w:ilvl="3" w:tplc="1F20528E" w:tentative="1">
      <w:start w:val="1"/>
      <w:numFmt w:val="decimal"/>
      <w:lvlText w:val="%4."/>
      <w:lvlJc w:val="left"/>
      <w:pPr>
        <w:tabs>
          <w:tab w:val="num" w:pos="2880"/>
        </w:tabs>
        <w:ind w:left="2880" w:hanging="360"/>
      </w:pPr>
    </w:lvl>
    <w:lvl w:ilvl="4" w:tplc="88CED41A" w:tentative="1">
      <w:start w:val="1"/>
      <w:numFmt w:val="lowerLetter"/>
      <w:lvlText w:val="%5."/>
      <w:lvlJc w:val="left"/>
      <w:pPr>
        <w:tabs>
          <w:tab w:val="num" w:pos="3600"/>
        </w:tabs>
        <w:ind w:left="3600" w:hanging="360"/>
      </w:pPr>
    </w:lvl>
    <w:lvl w:ilvl="5" w:tplc="7466CB60" w:tentative="1">
      <w:start w:val="1"/>
      <w:numFmt w:val="lowerRoman"/>
      <w:lvlText w:val="%6."/>
      <w:lvlJc w:val="right"/>
      <w:pPr>
        <w:tabs>
          <w:tab w:val="num" w:pos="4320"/>
        </w:tabs>
        <w:ind w:left="4320" w:hanging="180"/>
      </w:pPr>
    </w:lvl>
    <w:lvl w:ilvl="6" w:tplc="A85E97CC" w:tentative="1">
      <w:start w:val="1"/>
      <w:numFmt w:val="decimal"/>
      <w:lvlText w:val="%7."/>
      <w:lvlJc w:val="left"/>
      <w:pPr>
        <w:tabs>
          <w:tab w:val="num" w:pos="5040"/>
        </w:tabs>
        <w:ind w:left="5040" w:hanging="360"/>
      </w:pPr>
    </w:lvl>
    <w:lvl w:ilvl="7" w:tplc="DAF0DE26" w:tentative="1">
      <w:start w:val="1"/>
      <w:numFmt w:val="lowerLetter"/>
      <w:lvlText w:val="%8."/>
      <w:lvlJc w:val="left"/>
      <w:pPr>
        <w:tabs>
          <w:tab w:val="num" w:pos="5760"/>
        </w:tabs>
        <w:ind w:left="5760" w:hanging="360"/>
      </w:pPr>
    </w:lvl>
    <w:lvl w:ilvl="8" w:tplc="E304923C" w:tentative="1">
      <w:start w:val="1"/>
      <w:numFmt w:val="lowerRoman"/>
      <w:lvlText w:val="%9."/>
      <w:lvlJc w:val="right"/>
      <w:pPr>
        <w:tabs>
          <w:tab w:val="num" w:pos="6480"/>
        </w:tabs>
        <w:ind w:left="6480" w:hanging="180"/>
      </w:pPr>
    </w:lvl>
  </w:abstractNum>
  <w:abstractNum w:abstractNumId="7">
    <w:nsid w:val="108E3C52"/>
    <w:multiLevelType w:val="hybridMultilevel"/>
    <w:tmpl w:val="1BFE3592"/>
    <w:lvl w:ilvl="0" w:tplc="D2709D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0BF1D64"/>
    <w:multiLevelType w:val="hybridMultilevel"/>
    <w:tmpl w:val="FED60BAE"/>
    <w:lvl w:ilvl="0" w:tplc="FB6E76F4">
      <w:start w:val="3"/>
      <w:numFmt w:val="bullet"/>
      <w:lvlText w:val="-"/>
      <w:lvlJc w:val="left"/>
      <w:pPr>
        <w:tabs>
          <w:tab w:val="num" w:pos="720"/>
        </w:tabs>
        <w:ind w:left="720" w:hanging="360"/>
      </w:pPr>
      <w:rPr>
        <w:rFonts w:ascii="Times New Roman" w:eastAsia="Times New Roman" w:hAnsi="Times New Roman" w:cs="B Compset"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9AF71BE"/>
    <w:multiLevelType w:val="singleLevel"/>
    <w:tmpl w:val="FB963A70"/>
    <w:lvl w:ilvl="0">
      <w:start w:val="3"/>
      <w:numFmt w:val="bullet"/>
      <w:lvlText w:val="-"/>
      <w:lvlJc w:val="left"/>
      <w:pPr>
        <w:tabs>
          <w:tab w:val="num" w:pos="358"/>
        </w:tabs>
        <w:ind w:left="358" w:hanging="360"/>
      </w:pPr>
      <w:rPr>
        <w:rFonts w:cs="Times New Roman" w:hint="default"/>
        <w:sz w:val="28"/>
      </w:rPr>
    </w:lvl>
  </w:abstractNum>
  <w:abstractNum w:abstractNumId="10">
    <w:nsid w:val="1EA42081"/>
    <w:multiLevelType w:val="singleLevel"/>
    <w:tmpl w:val="7F6E4342"/>
    <w:lvl w:ilvl="0">
      <w:start w:val="1"/>
      <w:numFmt w:val="decimal"/>
      <w:lvlText w:val="%1-"/>
      <w:lvlJc w:val="left"/>
      <w:pPr>
        <w:tabs>
          <w:tab w:val="num" w:pos="643"/>
        </w:tabs>
        <w:ind w:left="643" w:hanging="360"/>
      </w:pPr>
      <w:rPr>
        <w:rFonts w:hint="default"/>
        <w:sz w:val="28"/>
      </w:rPr>
    </w:lvl>
  </w:abstractNum>
  <w:abstractNum w:abstractNumId="11">
    <w:nsid w:val="1EEB5E21"/>
    <w:multiLevelType w:val="singleLevel"/>
    <w:tmpl w:val="B80C51EA"/>
    <w:lvl w:ilvl="0">
      <w:start w:val="1"/>
      <w:numFmt w:val="bullet"/>
      <w:lvlText w:val=""/>
      <w:lvlJc w:val="center"/>
      <w:pPr>
        <w:tabs>
          <w:tab w:val="num" w:pos="360"/>
        </w:tabs>
        <w:ind w:left="340" w:hanging="340"/>
      </w:pPr>
      <w:rPr>
        <w:rFonts w:ascii="Symbol" w:hAnsi="Symbol" w:hint="default"/>
      </w:rPr>
    </w:lvl>
  </w:abstractNum>
  <w:abstractNum w:abstractNumId="12">
    <w:nsid w:val="2C63145F"/>
    <w:multiLevelType w:val="hybridMultilevel"/>
    <w:tmpl w:val="74B848F6"/>
    <w:lvl w:ilvl="0" w:tplc="A7367520">
      <w:start w:val="1"/>
      <w:numFmt w:val="bullet"/>
      <w:lvlText w:val=""/>
      <w:lvlJc w:val="left"/>
      <w:pPr>
        <w:tabs>
          <w:tab w:val="num" w:pos="718"/>
        </w:tabs>
        <w:ind w:left="718" w:hanging="360"/>
      </w:pPr>
      <w:rPr>
        <w:rFonts w:ascii="Symbol" w:hAnsi="Symbol" w:hint="default"/>
      </w:rPr>
    </w:lvl>
    <w:lvl w:ilvl="1" w:tplc="04090003" w:tentative="1">
      <w:start w:val="1"/>
      <w:numFmt w:val="bullet"/>
      <w:lvlText w:val="o"/>
      <w:lvlJc w:val="left"/>
      <w:pPr>
        <w:tabs>
          <w:tab w:val="num" w:pos="1438"/>
        </w:tabs>
        <w:ind w:left="1438" w:hanging="360"/>
      </w:pPr>
      <w:rPr>
        <w:rFonts w:ascii="Courier New" w:hAnsi="Courier New" w:cs="Courier New" w:hint="default"/>
      </w:rPr>
    </w:lvl>
    <w:lvl w:ilvl="2" w:tplc="04090005" w:tentative="1">
      <w:start w:val="1"/>
      <w:numFmt w:val="bullet"/>
      <w:lvlText w:val=""/>
      <w:lvlJc w:val="left"/>
      <w:pPr>
        <w:tabs>
          <w:tab w:val="num" w:pos="2158"/>
        </w:tabs>
        <w:ind w:left="2158" w:hanging="360"/>
      </w:pPr>
      <w:rPr>
        <w:rFonts w:ascii="Wingdings" w:hAnsi="Wingdings" w:hint="default"/>
      </w:rPr>
    </w:lvl>
    <w:lvl w:ilvl="3" w:tplc="04090001" w:tentative="1">
      <w:start w:val="1"/>
      <w:numFmt w:val="bullet"/>
      <w:lvlText w:val=""/>
      <w:lvlJc w:val="left"/>
      <w:pPr>
        <w:tabs>
          <w:tab w:val="num" w:pos="2878"/>
        </w:tabs>
        <w:ind w:left="2878" w:hanging="360"/>
      </w:pPr>
      <w:rPr>
        <w:rFonts w:ascii="Symbol" w:hAnsi="Symbol" w:hint="default"/>
      </w:rPr>
    </w:lvl>
    <w:lvl w:ilvl="4" w:tplc="04090003" w:tentative="1">
      <w:start w:val="1"/>
      <w:numFmt w:val="bullet"/>
      <w:lvlText w:val="o"/>
      <w:lvlJc w:val="left"/>
      <w:pPr>
        <w:tabs>
          <w:tab w:val="num" w:pos="3598"/>
        </w:tabs>
        <w:ind w:left="3598" w:hanging="360"/>
      </w:pPr>
      <w:rPr>
        <w:rFonts w:ascii="Courier New" w:hAnsi="Courier New" w:cs="Courier New" w:hint="default"/>
      </w:rPr>
    </w:lvl>
    <w:lvl w:ilvl="5" w:tplc="04090005" w:tentative="1">
      <w:start w:val="1"/>
      <w:numFmt w:val="bullet"/>
      <w:lvlText w:val=""/>
      <w:lvlJc w:val="left"/>
      <w:pPr>
        <w:tabs>
          <w:tab w:val="num" w:pos="4318"/>
        </w:tabs>
        <w:ind w:left="4318" w:hanging="360"/>
      </w:pPr>
      <w:rPr>
        <w:rFonts w:ascii="Wingdings" w:hAnsi="Wingdings" w:hint="default"/>
      </w:rPr>
    </w:lvl>
    <w:lvl w:ilvl="6" w:tplc="04090001" w:tentative="1">
      <w:start w:val="1"/>
      <w:numFmt w:val="bullet"/>
      <w:lvlText w:val=""/>
      <w:lvlJc w:val="left"/>
      <w:pPr>
        <w:tabs>
          <w:tab w:val="num" w:pos="5038"/>
        </w:tabs>
        <w:ind w:left="5038" w:hanging="360"/>
      </w:pPr>
      <w:rPr>
        <w:rFonts w:ascii="Symbol" w:hAnsi="Symbol" w:hint="default"/>
      </w:rPr>
    </w:lvl>
    <w:lvl w:ilvl="7" w:tplc="04090003" w:tentative="1">
      <w:start w:val="1"/>
      <w:numFmt w:val="bullet"/>
      <w:lvlText w:val="o"/>
      <w:lvlJc w:val="left"/>
      <w:pPr>
        <w:tabs>
          <w:tab w:val="num" w:pos="5758"/>
        </w:tabs>
        <w:ind w:left="5758" w:hanging="360"/>
      </w:pPr>
      <w:rPr>
        <w:rFonts w:ascii="Courier New" w:hAnsi="Courier New" w:cs="Courier New" w:hint="default"/>
      </w:rPr>
    </w:lvl>
    <w:lvl w:ilvl="8" w:tplc="04090005" w:tentative="1">
      <w:start w:val="1"/>
      <w:numFmt w:val="bullet"/>
      <w:lvlText w:val=""/>
      <w:lvlJc w:val="left"/>
      <w:pPr>
        <w:tabs>
          <w:tab w:val="num" w:pos="6478"/>
        </w:tabs>
        <w:ind w:left="6478" w:hanging="360"/>
      </w:pPr>
      <w:rPr>
        <w:rFonts w:ascii="Wingdings" w:hAnsi="Wingdings" w:hint="default"/>
      </w:rPr>
    </w:lvl>
  </w:abstractNum>
  <w:abstractNum w:abstractNumId="13">
    <w:nsid w:val="2DC93C73"/>
    <w:multiLevelType w:val="hybridMultilevel"/>
    <w:tmpl w:val="7D98AA4A"/>
    <w:lvl w:ilvl="0" w:tplc="548253B2">
      <w:start w:val="13"/>
      <w:numFmt w:val="decimal"/>
      <w:lvlText w:val="%1)"/>
      <w:lvlJc w:val="left"/>
      <w:pPr>
        <w:tabs>
          <w:tab w:val="num" w:pos="360"/>
        </w:tabs>
        <w:ind w:left="360" w:hanging="360"/>
      </w:pPr>
      <w:rPr>
        <w:rFonts w:hint="default"/>
        <w:sz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3131738A"/>
    <w:multiLevelType w:val="hybridMultilevel"/>
    <w:tmpl w:val="AAA647A6"/>
    <w:lvl w:ilvl="0" w:tplc="1B5E66F0">
      <w:numFmt w:val="none"/>
      <w:lvlText w:val=""/>
      <w:lvlJc w:val="left"/>
      <w:pPr>
        <w:tabs>
          <w:tab w:val="num" w:pos="360"/>
        </w:tabs>
      </w:pPr>
    </w:lvl>
    <w:lvl w:ilvl="1" w:tplc="8812B5BE" w:tentative="1">
      <w:start w:val="1"/>
      <w:numFmt w:val="lowerLetter"/>
      <w:lvlText w:val="%2."/>
      <w:lvlJc w:val="left"/>
      <w:pPr>
        <w:tabs>
          <w:tab w:val="num" w:pos="1440"/>
        </w:tabs>
        <w:ind w:left="1440" w:hanging="360"/>
      </w:pPr>
    </w:lvl>
    <w:lvl w:ilvl="2" w:tplc="D084D802" w:tentative="1">
      <w:start w:val="1"/>
      <w:numFmt w:val="lowerRoman"/>
      <w:lvlText w:val="%3."/>
      <w:lvlJc w:val="right"/>
      <w:pPr>
        <w:tabs>
          <w:tab w:val="num" w:pos="2160"/>
        </w:tabs>
        <w:ind w:left="2160" w:hanging="180"/>
      </w:pPr>
    </w:lvl>
    <w:lvl w:ilvl="3" w:tplc="63D8F36A" w:tentative="1">
      <w:start w:val="1"/>
      <w:numFmt w:val="decimal"/>
      <w:lvlText w:val="%4."/>
      <w:lvlJc w:val="left"/>
      <w:pPr>
        <w:tabs>
          <w:tab w:val="num" w:pos="2880"/>
        </w:tabs>
        <w:ind w:left="2880" w:hanging="360"/>
      </w:pPr>
    </w:lvl>
    <w:lvl w:ilvl="4" w:tplc="F50C68D4" w:tentative="1">
      <w:start w:val="1"/>
      <w:numFmt w:val="lowerLetter"/>
      <w:lvlText w:val="%5."/>
      <w:lvlJc w:val="left"/>
      <w:pPr>
        <w:tabs>
          <w:tab w:val="num" w:pos="3600"/>
        </w:tabs>
        <w:ind w:left="3600" w:hanging="360"/>
      </w:pPr>
    </w:lvl>
    <w:lvl w:ilvl="5" w:tplc="19040298" w:tentative="1">
      <w:start w:val="1"/>
      <w:numFmt w:val="lowerRoman"/>
      <w:lvlText w:val="%6."/>
      <w:lvlJc w:val="right"/>
      <w:pPr>
        <w:tabs>
          <w:tab w:val="num" w:pos="4320"/>
        </w:tabs>
        <w:ind w:left="4320" w:hanging="180"/>
      </w:pPr>
    </w:lvl>
    <w:lvl w:ilvl="6" w:tplc="E6C4A722" w:tentative="1">
      <w:start w:val="1"/>
      <w:numFmt w:val="decimal"/>
      <w:lvlText w:val="%7."/>
      <w:lvlJc w:val="left"/>
      <w:pPr>
        <w:tabs>
          <w:tab w:val="num" w:pos="5040"/>
        </w:tabs>
        <w:ind w:left="5040" w:hanging="360"/>
      </w:pPr>
    </w:lvl>
    <w:lvl w:ilvl="7" w:tplc="66FA112A" w:tentative="1">
      <w:start w:val="1"/>
      <w:numFmt w:val="lowerLetter"/>
      <w:lvlText w:val="%8."/>
      <w:lvlJc w:val="left"/>
      <w:pPr>
        <w:tabs>
          <w:tab w:val="num" w:pos="5760"/>
        </w:tabs>
        <w:ind w:left="5760" w:hanging="360"/>
      </w:pPr>
    </w:lvl>
    <w:lvl w:ilvl="8" w:tplc="BD46A0CE" w:tentative="1">
      <w:start w:val="1"/>
      <w:numFmt w:val="lowerRoman"/>
      <w:lvlText w:val="%9."/>
      <w:lvlJc w:val="right"/>
      <w:pPr>
        <w:tabs>
          <w:tab w:val="num" w:pos="6480"/>
        </w:tabs>
        <w:ind w:left="6480" w:hanging="180"/>
      </w:pPr>
    </w:lvl>
  </w:abstractNum>
  <w:abstractNum w:abstractNumId="15">
    <w:nsid w:val="33A04493"/>
    <w:multiLevelType w:val="singleLevel"/>
    <w:tmpl w:val="D6482306"/>
    <w:lvl w:ilvl="0">
      <w:start w:val="5"/>
      <w:numFmt w:val="decimal"/>
      <w:lvlText w:val="%1-"/>
      <w:lvlJc w:val="left"/>
      <w:pPr>
        <w:tabs>
          <w:tab w:val="num" w:pos="643"/>
        </w:tabs>
        <w:ind w:left="643" w:hanging="360"/>
      </w:pPr>
      <w:rPr>
        <w:rFonts w:hint="default"/>
        <w:sz w:val="28"/>
      </w:rPr>
    </w:lvl>
  </w:abstractNum>
  <w:abstractNum w:abstractNumId="16">
    <w:nsid w:val="358748E9"/>
    <w:multiLevelType w:val="singleLevel"/>
    <w:tmpl w:val="99DC0746"/>
    <w:lvl w:ilvl="0">
      <w:start w:val="1"/>
      <w:numFmt w:val="chosung"/>
      <w:lvlText w:val="-"/>
      <w:lvlJc w:val="left"/>
      <w:pPr>
        <w:tabs>
          <w:tab w:val="num" w:pos="360"/>
        </w:tabs>
        <w:ind w:left="0" w:firstLine="0"/>
      </w:pPr>
      <w:rPr>
        <w:b/>
        <w:bCs/>
        <w:i w:val="0"/>
        <w:iCs w:val="0"/>
      </w:rPr>
    </w:lvl>
  </w:abstractNum>
  <w:abstractNum w:abstractNumId="17">
    <w:nsid w:val="37B84A4F"/>
    <w:multiLevelType w:val="singleLevel"/>
    <w:tmpl w:val="E8383836"/>
    <w:lvl w:ilvl="0">
      <w:start w:val="3"/>
      <w:numFmt w:val="decimal"/>
      <w:lvlText w:val="%1-"/>
      <w:lvlJc w:val="left"/>
      <w:pPr>
        <w:tabs>
          <w:tab w:val="num" w:pos="643"/>
        </w:tabs>
        <w:ind w:left="643" w:hanging="360"/>
      </w:pPr>
      <w:rPr>
        <w:rFonts w:hint="default"/>
        <w:sz w:val="28"/>
      </w:rPr>
    </w:lvl>
  </w:abstractNum>
  <w:abstractNum w:abstractNumId="18">
    <w:nsid w:val="39926041"/>
    <w:multiLevelType w:val="hybridMultilevel"/>
    <w:tmpl w:val="8D4E5B08"/>
    <w:lvl w:ilvl="0" w:tplc="DAE86F2E">
      <w:numFmt w:val="none"/>
      <w:lvlText w:val=""/>
      <w:lvlJc w:val="left"/>
      <w:pPr>
        <w:tabs>
          <w:tab w:val="num" w:pos="360"/>
        </w:tabs>
      </w:pPr>
    </w:lvl>
    <w:lvl w:ilvl="1" w:tplc="CC9633E4" w:tentative="1">
      <w:start w:val="1"/>
      <w:numFmt w:val="lowerLetter"/>
      <w:lvlText w:val="%2."/>
      <w:lvlJc w:val="left"/>
      <w:pPr>
        <w:tabs>
          <w:tab w:val="num" w:pos="1440"/>
        </w:tabs>
        <w:ind w:left="1440" w:hanging="360"/>
      </w:pPr>
    </w:lvl>
    <w:lvl w:ilvl="2" w:tplc="FA542218" w:tentative="1">
      <w:start w:val="1"/>
      <w:numFmt w:val="lowerRoman"/>
      <w:lvlText w:val="%3."/>
      <w:lvlJc w:val="right"/>
      <w:pPr>
        <w:tabs>
          <w:tab w:val="num" w:pos="2160"/>
        </w:tabs>
        <w:ind w:left="2160" w:hanging="180"/>
      </w:pPr>
    </w:lvl>
    <w:lvl w:ilvl="3" w:tplc="5D76FCDC" w:tentative="1">
      <w:start w:val="1"/>
      <w:numFmt w:val="decimal"/>
      <w:lvlText w:val="%4."/>
      <w:lvlJc w:val="left"/>
      <w:pPr>
        <w:tabs>
          <w:tab w:val="num" w:pos="2880"/>
        </w:tabs>
        <w:ind w:left="2880" w:hanging="360"/>
      </w:pPr>
    </w:lvl>
    <w:lvl w:ilvl="4" w:tplc="335CCC26" w:tentative="1">
      <w:start w:val="1"/>
      <w:numFmt w:val="lowerLetter"/>
      <w:lvlText w:val="%5."/>
      <w:lvlJc w:val="left"/>
      <w:pPr>
        <w:tabs>
          <w:tab w:val="num" w:pos="3600"/>
        </w:tabs>
        <w:ind w:left="3600" w:hanging="360"/>
      </w:pPr>
    </w:lvl>
    <w:lvl w:ilvl="5" w:tplc="4628E02C" w:tentative="1">
      <w:start w:val="1"/>
      <w:numFmt w:val="lowerRoman"/>
      <w:lvlText w:val="%6."/>
      <w:lvlJc w:val="right"/>
      <w:pPr>
        <w:tabs>
          <w:tab w:val="num" w:pos="4320"/>
        </w:tabs>
        <w:ind w:left="4320" w:hanging="180"/>
      </w:pPr>
    </w:lvl>
    <w:lvl w:ilvl="6" w:tplc="8750ACAA" w:tentative="1">
      <w:start w:val="1"/>
      <w:numFmt w:val="decimal"/>
      <w:lvlText w:val="%7."/>
      <w:lvlJc w:val="left"/>
      <w:pPr>
        <w:tabs>
          <w:tab w:val="num" w:pos="5040"/>
        </w:tabs>
        <w:ind w:left="5040" w:hanging="360"/>
      </w:pPr>
    </w:lvl>
    <w:lvl w:ilvl="7" w:tplc="AB36CE28" w:tentative="1">
      <w:start w:val="1"/>
      <w:numFmt w:val="lowerLetter"/>
      <w:lvlText w:val="%8."/>
      <w:lvlJc w:val="left"/>
      <w:pPr>
        <w:tabs>
          <w:tab w:val="num" w:pos="5760"/>
        </w:tabs>
        <w:ind w:left="5760" w:hanging="360"/>
      </w:pPr>
    </w:lvl>
    <w:lvl w:ilvl="8" w:tplc="85161F64" w:tentative="1">
      <w:start w:val="1"/>
      <w:numFmt w:val="lowerRoman"/>
      <w:lvlText w:val="%9."/>
      <w:lvlJc w:val="right"/>
      <w:pPr>
        <w:tabs>
          <w:tab w:val="num" w:pos="6480"/>
        </w:tabs>
        <w:ind w:left="6480" w:hanging="180"/>
      </w:pPr>
    </w:lvl>
  </w:abstractNum>
  <w:abstractNum w:abstractNumId="19">
    <w:nsid w:val="39BA5FA7"/>
    <w:multiLevelType w:val="singleLevel"/>
    <w:tmpl w:val="99DC0746"/>
    <w:lvl w:ilvl="0">
      <w:start w:val="1"/>
      <w:numFmt w:val="chosung"/>
      <w:lvlText w:val="-"/>
      <w:lvlJc w:val="left"/>
      <w:pPr>
        <w:tabs>
          <w:tab w:val="num" w:pos="360"/>
        </w:tabs>
        <w:ind w:left="0" w:firstLine="0"/>
      </w:pPr>
      <w:rPr>
        <w:b/>
        <w:bCs/>
        <w:i w:val="0"/>
        <w:iCs w:val="0"/>
      </w:rPr>
    </w:lvl>
  </w:abstractNum>
  <w:abstractNum w:abstractNumId="20">
    <w:nsid w:val="416C02B8"/>
    <w:multiLevelType w:val="hybridMultilevel"/>
    <w:tmpl w:val="1974D6B6"/>
    <w:lvl w:ilvl="0" w:tplc="A7367520">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43C527A8"/>
    <w:multiLevelType w:val="singleLevel"/>
    <w:tmpl w:val="99DC0746"/>
    <w:lvl w:ilvl="0">
      <w:start w:val="1"/>
      <w:numFmt w:val="chosung"/>
      <w:lvlText w:val="-"/>
      <w:lvlJc w:val="left"/>
      <w:pPr>
        <w:tabs>
          <w:tab w:val="num" w:pos="360"/>
        </w:tabs>
        <w:ind w:left="0" w:firstLine="0"/>
      </w:pPr>
      <w:rPr>
        <w:b/>
        <w:bCs/>
        <w:i w:val="0"/>
        <w:iCs w:val="0"/>
      </w:rPr>
    </w:lvl>
  </w:abstractNum>
  <w:abstractNum w:abstractNumId="22">
    <w:nsid w:val="47D90F0D"/>
    <w:multiLevelType w:val="singleLevel"/>
    <w:tmpl w:val="99DC0746"/>
    <w:lvl w:ilvl="0">
      <w:start w:val="1"/>
      <w:numFmt w:val="chosung"/>
      <w:lvlText w:val="-"/>
      <w:lvlJc w:val="left"/>
      <w:pPr>
        <w:tabs>
          <w:tab w:val="num" w:pos="360"/>
        </w:tabs>
        <w:ind w:left="0" w:firstLine="0"/>
      </w:pPr>
      <w:rPr>
        <w:b/>
        <w:bCs/>
        <w:i w:val="0"/>
        <w:iCs w:val="0"/>
      </w:rPr>
    </w:lvl>
  </w:abstractNum>
  <w:abstractNum w:abstractNumId="23">
    <w:nsid w:val="481D5569"/>
    <w:multiLevelType w:val="hybridMultilevel"/>
    <w:tmpl w:val="6BF61E56"/>
    <w:lvl w:ilvl="0" w:tplc="D0C24DC8">
      <w:start w:val="2"/>
      <w:numFmt w:val="bullet"/>
      <w:lvlText w:val="-"/>
      <w:lvlJc w:val="left"/>
      <w:pPr>
        <w:ind w:left="740" w:hanging="360"/>
      </w:pPr>
      <w:rPr>
        <w:rFonts w:ascii="Times New Roman" w:eastAsia="Times New Roman" w:hAnsi="Times New Roman" w:cs="B Compset" w:hint="default"/>
      </w:rPr>
    </w:lvl>
    <w:lvl w:ilvl="1" w:tplc="04090003" w:tentative="1">
      <w:start w:val="1"/>
      <w:numFmt w:val="bullet"/>
      <w:lvlText w:val="o"/>
      <w:lvlJc w:val="left"/>
      <w:pPr>
        <w:ind w:left="1460" w:hanging="360"/>
      </w:pPr>
      <w:rPr>
        <w:rFonts w:ascii="Courier New" w:hAnsi="Courier New" w:cs="Courier New" w:hint="default"/>
      </w:rPr>
    </w:lvl>
    <w:lvl w:ilvl="2" w:tplc="04090005" w:tentative="1">
      <w:start w:val="1"/>
      <w:numFmt w:val="bullet"/>
      <w:lvlText w:val=""/>
      <w:lvlJc w:val="left"/>
      <w:pPr>
        <w:ind w:left="2180" w:hanging="360"/>
      </w:pPr>
      <w:rPr>
        <w:rFonts w:ascii="Wingdings" w:hAnsi="Wingdings" w:hint="default"/>
      </w:rPr>
    </w:lvl>
    <w:lvl w:ilvl="3" w:tplc="04090001" w:tentative="1">
      <w:start w:val="1"/>
      <w:numFmt w:val="bullet"/>
      <w:lvlText w:val=""/>
      <w:lvlJc w:val="left"/>
      <w:pPr>
        <w:ind w:left="2900" w:hanging="360"/>
      </w:pPr>
      <w:rPr>
        <w:rFonts w:ascii="Symbol" w:hAnsi="Symbol" w:hint="default"/>
      </w:rPr>
    </w:lvl>
    <w:lvl w:ilvl="4" w:tplc="04090003" w:tentative="1">
      <w:start w:val="1"/>
      <w:numFmt w:val="bullet"/>
      <w:lvlText w:val="o"/>
      <w:lvlJc w:val="left"/>
      <w:pPr>
        <w:ind w:left="3620" w:hanging="360"/>
      </w:pPr>
      <w:rPr>
        <w:rFonts w:ascii="Courier New" w:hAnsi="Courier New" w:cs="Courier New" w:hint="default"/>
      </w:rPr>
    </w:lvl>
    <w:lvl w:ilvl="5" w:tplc="04090005" w:tentative="1">
      <w:start w:val="1"/>
      <w:numFmt w:val="bullet"/>
      <w:lvlText w:val=""/>
      <w:lvlJc w:val="left"/>
      <w:pPr>
        <w:ind w:left="4340" w:hanging="360"/>
      </w:pPr>
      <w:rPr>
        <w:rFonts w:ascii="Wingdings" w:hAnsi="Wingdings" w:hint="default"/>
      </w:rPr>
    </w:lvl>
    <w:lvl w:ilvl="6" w:tplc="04090001" w:tentative="1">
      <w:start w:val="1"/>
      <w:numFmt w:val="bullet"/>
      <w:lvlText w:val=""/>
      <w:lvlJc w:val="left"/>
      <w:pPr>
        <w:ind w:left="5060" w:hanging="360"/>
      </w:pPr>
      <w:rPr>
        <w:rFonts w:ascii="Symbol" w:hAnsi="Symbol" w:hint="default"/>
      </w:rPr>
    </w:lvl>
    <w:lvl w:ilvl="7" w:tplc="04090003" w:tentative="1">
      <w:start w:val="1"/>
      <w:numFmt w:val="bullet"/>
      <w:lvlText w:val="o"/>
      <w:lvlJc w:val="left"/>
      <w:pPr>
        <w:ind w:left="5780" w:hanging="360"/>
      </w:pPr>
      <w:rPr>
        <w:rFonts w:ascii="Courier New" w:hAnsi="Courier New" w:cs="Courier New" w:hint="default"/>
      </w:rPr>
    </w:lvl>
    <w:lvl w:ilvl="8" w:tplc="04090005" w:tentative="1">
      <w:start w:val="1"/>
      <w:numFmt w:val="bullet"/>
      <w:lvlText w:val=""/>
      <w:lvlJc w:val="left"/>
      <w:pPr>
        <w:ind w:left="6500" w:hanging="360"/>
      </w:pPr>
      <w:rPr>
        <w:rFonts w:ascii="Wingdings" w:hAnsi="Wingdings" w:hint="default"/>
      </w:rPr>
    </w:lvl>
  </w:abstractNum>
  <w:abstractNum w:abstractNumId="24">
    <w:nsid w:val="4A653E2B"/>
    <w:multiLevelType w:val="multilevel"/>
    <w:tmpl w:val="35903F40"/>
    <w:lvl w:ilvl="0">
      <w:start w:val="1"/>
      <w:numFmt w:val="decimal"/>
      <w:lvlText w:val="%1-"/>
      <w:lvlJc w:val="left"/>
      <w:pPr>
        <w:ind w:left="915" w:hanging="915"/>
      </w:pPr>
      <w:rPr>
        <w:rFonts w:hint="default"/>
      </w:rPr>
    </w:lvl>
    <w:lvl w:ilvl="1">
      <w:start w:val="1"/>
      <w:numFmt w:val="decimal"/>
      <w:lvlText w:val="%1-%2-"/>
      <w:lvlJc w:val="left"/>
      <w:pPr>
        <w:ind w:left="1312" w:hanging="915"/>
      </w:pPr>
      <w:rPr>
        <w:rFonts w:hint="default"/>
        <w:b w:val="0"/>
        <w:bCs w:val="0"/>
      </w:rPr>
    </w:lvl>
    <w:lvl w:ilvl="2">
      <w:start w:val="1"/>
      <w:numFmt w:val="decimal"/>
      <w:lvlText w:val="%1-%2-%3."/>
      <w:lvlJc w:val="left"/>
      <w:pPr>
        <w:ind w:left="1709" w:hanging="915"/>
      </w:pPr>
      <w:rPr>
        <w:rFonts w:hint="default"/>
      </w:rPr>
    </w:lvl>
    <w:lvl w:ilvl="3">
      <w:start w:val="1"/>
      <w:numFmt w:val="decimal"/>
      <w:lvlText w:val="%1-%2-%3.%4."/>
      <w:lvlJc w:val="left"/>
      <w:pPr>
        <w:ind w:left="2271" w:hanging="1080"/>
      </w:pPr>
      <w:rPr>
        <w:rFonts w:hint="default"/>
      </w:rPr>
    </w:lvl>
    <w:lvl w:ilvl="4">
      <w:start w:val="1"/>
      <w:numFmt w:val="decimal"/>
      <w:lvlText w:val="%1-%2-%3.%4.%5."/>
      <w:lvlJc w:val="left"/>
      <w:pPr>
        <w:ind w:left="2668" w:hanging="1080"/>
      </w:pPr>
      <w:rPr>
        <w:rFonts w:hint="default"/>
      </w:rPr>
    </w:lvl>
    <w:lvl w:ilvl="5">
      <w:start w:val="1"/>
      <w:numFmt w:val="decimal"/>
      <w:lvlText w:val="%1-%2-%3.%4.%5.%6."/>
      <w:lvlJc w:val="left"/>
      <w:pPr>
        <w:ind w:left="3425" w:hanging="1440"/>
      </w:pPr>
      <w:rPr>
        <w:rFonts w:hint="default"/>
      </w:rPr>
    </w:lvl>
    <w:lvl w:ilvl="6">
      <w:start w:val="1"/>
      <w:numFmt w:val="decimal"/>
      <w:lvlText w:val="%1-%2-%3.%4.%5.%6.%7."/>
      <w:lvlJc w:val="left"/>
      <w:pPr>
        <w:ind w:left="4182" w:hanging="1800"/>
      </w:pPr>
      <w:rPr>
        <w:rFonts w:hint="default"/>
      </w:rPr>
    </w:lvl>
    <w:lvl w:ilvl="7">
      <w:start w:val="1"/>
      <w:numFmt w:val="decimal"/>
      <w:lvlText w:val="%1-%2-%3.%4.%5.%6.%7.%8."/>
      <w:lvlJc w:val="left"/>
      <w:pPr>
        <w:ind w:left="4579" w:hanging="1800"/>
      </w:pPr>
      <w:rPr>
        <w:rFonts w:hint="default"/>
      </w:rPr>
    </w:lvl>
    <w:lvl w:ilvl="8">
      <w:start w:val="1"/>
      <w:numFmt w:val="decimal"/>
      <w:lvlText w:val="%1-%2-%3.%4.%5.%6.%7.%8.%9."/>
      <w:lvlJc w:val="left"/>
      <w:pPr>
        <w:ind w:left="5336" w:hanging="2160"/>
      </w:pPr>
      <w:rPr>
        <w:rFonts w:hint="default"/>
      </w:rPr>
    </w:lvl>
  </w:abstractNum>
  <w:abstractNum w:abstractNumId="25">
    <w:nsid w:val="4BED7D70"/>
    <w:multiLevelType w:val="singleLevel"/>
    <w:tmpl w:val="E4542736"/>
    <w:lvl w:ilvl="0">
      <w:start w:val="1"/>
      <w:numFmt w:val="none"/>
      <w:lvlText w:val=""/>
      <w:lvlJc w:val="center"/>
      <w:pPr>
        <w:tabs>
          <w:tab w:val="num" w:pos="360"/>
        </w:tabs>
        <w:ind w:left="284" w:hanging="284"/>
      </w:pPr>
      <w:rPr>
        <w:rFonts w:ascii="Times New Roman" w:cs="Times New Roman" w:hint="default"/>
        <w:lang w:val="en-US"/>
      </w:rPr>
    </w:lvl>
  </w:abstractNum>
  <w:abstractNum w:abstractNumId="26">
    <w:nsid w:val="53511392"/>
    <w:multiLevelType w:val="hybridMultilevel"/>
    <w:tmpl w:val="B3A8D6EA"/>
    <w:lvl w:ilvl="0" w:tplc="0B1CB4BE">
      <w:start w:val="1"/>
      <w:numFmt w:val="decimal"/>
      <w:lvlText w:val="3-%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5113F4D"/>
    <w:multiLevelType w:val="singleLevel"/>
    <w:tmpl w:val="99DC0746"/>
    <w:lvl w:ilvl="0">
      <w:start w:val="1"/>
      <w:numFmt w:val="chosung"/>
      <w:lvlText w:val="-"/>
      <w:lvlJc w:val="left"/>
      <w:pPr>
        <w:tabs>
          <w:tab w:val="num" w:pos="360"/>
        </w:tabs>
        <w:ind w:left="0" w:firstLine="0"/>
      </w:pPr>
      <w:rPr>
        <w:b/>
        <w:bCs/>
        <w:i w:val="0"/>
        <w:iCs w:val="0"/>
      </w:rPr>
    </w:lvl>
  </w:abstractNum>
  <w:abstractNum w:abstractNumId="28">
    <w:nsid w:val="55B53AB3"/>
    <w:multiLevelType w:val="hybridMultilevel"/>
    <w:tmpl w:val="23E4544E"/>
    <w:lvl w:ilvl="0" w:tplc="0409000F">
      <w:start w:val="1"/>
      <w:numFmt w:val="decimal"/>
      <w:lvlText w:val="%1."/>
      <w:lvlJc w:val="left"/>
      <w:pPr>
        <w:ind w:left="1117" w:hanging="360"/>
      </w:p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29">
    <w:nsid w:val="55FA2A52"/>
    <w:multiLevelType w:val="singleLevel"/>
    <w:tmpl w:val="B80C51EA"/>
    <w:lvl w:ilvl="0">
      <w:start w:val="1"/>
      <w:numFmt w:val="bullet"/>
      <w:lvlText w:val=""/>
      <w:lvlJc w:val="center"/>
      <w:pPr>
        <w:tabs>
          <w:tab w:val="num" w:pos="360"/>
        </w:tabs>
        <w:ind w:left="340" w:hanging="340"/>
      </w:pPr>
      <w:rPr>
        <w:rFonts w:ascii="Symbol" w:hAnsi="Symbol" w:hint="default"/>
      </w:rPr>
    </w:lvl>
  </w:abstractNum>
  <w:abstractNum w:abstractNumId="30">
    <w:nsid w:val="57BF09B5"/>
    <w:multiLevelType w:val="hybridMultilevel"/>
    <w:tmpl w:val="0BF28F6A"/>
    <w:lvl w:ilvl="0" w:tplc="9B4AD1A6">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62082399"/>
    <w:multiLevelType w:val="hybridMultilevel"/>
    <w:tmpl w:val="BF6AB586"/>
    <w:lvl w:ilvl="0" w:tplc="9D8CB516">
      <w:start w:val="3"/>
      <w:numFmt w:val="bullet"/>
      <w:lvlText w:val="-"/>
      <w:lvlJc w:val="left"/>
      <w:pPr>
        <w:tabs>
          <w:tab w:val="num" w:pos="720"/>
        </w:tabs>
        <w:ind w:left="720" w:hanging="360"/>
      </w:pPr>
      <w:rPr>
        <w:rFonts w:ascii="Times New Roman" w:eastAsia="Times New Roman" w:hAnsi="Times New Roman" w:cs="B Compset"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64392353"/>
    <w:multiLevelType w:val="hybridMultilevel"/>
    <w:tmpl w:val="C3BEE862"/>
    <w:lvl w:ilvl="0" w:tplc="85F4671A">
      <w:numFmt w:val="none"/>
      <w:lvlText w:val=""/>
      <w:lvlJc w:val="left"/>
      <w:pPr>
        <w:tabs>
          <w:tab w:val="num" w:pos="360"/>
        </w:tabs>
      </w:pPr>
    </w:lvl>
    <w:lvl w:ilvl="1" w:tplc="C87A9722" w:tentative="1">
      <w:start w:val="1"/>
      <w:numFmt w:val="lowerLetter"/>
      <w:lvlText w:val="%2."/>
      <w:lvlJc w:val="left"/>
      <w:pPr>
        <w:tabs>
          <w:tab w:val="num" w:pos="1440"/>
        </w:tabs>
        <w:ind w:left="1440" w:hanging="360"/>
      </w:pPr>
    </w:lvl>
    <w:lvl w:ilvl="2" w:tplc="784EB0A6" w:tentative="1">
      <w:start w:val="1"/>
      <w:numFmt w:val="lowerRoman"/>
      <w:lvlText w:val="%3."/>
      <w:lvlJc w:val="right"/>
      <w:pPr>
        <w:tabs>
          <w:tab w:val="num" w:pos="2160"/>
        </w:tabs>
        <w:ind w:left="2160" w:hanging="180"/>
      </w:pPr>
    </w:lvl>
    <w:lvl w:ilvl="3" w:tplc="70DACA8C" w:tentative="1">
      <w:start w:val="1"/>
      <w:numFmt w:val="decimal"/>
      <w:lvlText w:val="%4."/>
      <w:lvlJc w:val="left"/>
      <w:pPr>
        <w:tabs>
          <w:tab w:val="num" w:pos="2880"/>
        </w:tabs>
        <w:ind w:left="2880" w:hanging="360"/>
      </w:pPr>
    </w:lvl>
    <w:lvl w:ilvl="4" w:tplc="1A441074" w:tentative="1">
      <w:start w:val="1"/>
      <w:numFmt w:val="lowerLetter"/>
      <w:lvlText w:val="%5."/>
      <w:lvlJc w:val="left"/>
      <w:pPr>
        <w:tabs>
          <w:tab w:val="num" w:pos="3600"/>
        </w:tabs>
        <w:ind w:left="3600" w:hanging="360"/>
      </w:pPr>
    </w:lvl>
    <w:lvl w:ilvl="5" w:tplc="9FB693A2" w:tentative="1">
      <w:start w:val="1"/>
      <w:numFmt w:val="lowerRoman"/>
      <w:lvlText w:val="%6."/>
      <w:lvlJc w:val="right"/>
      <w:pPr>
        <w:tabs>
          <w:tab w:val="num" w:pos="4320"/>
        </w:tabs>
        <w:ind w:left="4320" w:hanging="180"/>
      </w:pPr>
    </w:lvl>
    <w:lvl w:ilvl="6" w:tplc="1F30DC78" w:tentative="1">
      <w:start w:val="1"/>
      <w:numFmt w:val="decimal"/>
      <w:lvlText w:val="%7."/>
      <w:lvlJc w:val="left"/>
      <w:pPr>
        <w:tabs>
          <w:tab w:val="num" w:pos="5040"/>
        </w:tabs>
        <w:ind w:left="5040" w:hanging="360"/>
      </w:pPr>
    </w:lvl>
    <w:lvl w:ilvl="7" w:tplc="86A60AAA" w:tentative="1">
      <w:start w:val="1"/>
      <w:numFmt w:val="lowerLetter"/>
      <w:lvlText w:val="%8."/>
      <w:lvlJc w:val="left"/>
      <w:pPr>
        <w:tabs>
          <w:tab w:val="num" w:pos="5760"/>
        </w:tabs>
        <w:ind w:left="5760" w:hanging="360"/>
      </w:pPr>
    </w:lvl>
    <w:lvl w:ilvl="8" w:tplc="5C5C91F0" w:tentative="1">
      <w:start w:val="1"/>
      <w:numFmt w:val="lowerRoman"/>
      <w:lvlText w:val="%9."/>
      <w:lvlJc w:val="right"/>
      <w:pPr>
        <w:tabs>
          <w:tab w:val="num" w:pos="6480"/>
        </w:tabs>
        <w:ind w:left="6480" w:hanging="180"/>
      </w:pPr>
    </w:lvl>
  </w:abstractNum>
  <w:abstractNum w:abstractNumId="33">
    <w:nsid w:val="6E003E72"/>
    <w:multiLevelType w:val="singleLevel"/>
    <w:tmpl w:val="76540D70"/>
    <w:lvl w:ilvl="0">
      <w:start w:val="1"/>
      <w:numFmt w:val="decimal"/>
      <w:lvlText w:val="%1."/>
      <w:lvlJc w:val="center"/>
      <w:pPr>
        <w:tabs>
          <w:tab w:val="num" w:pos="648"/>
        </w:tabs>
        <w:ind w:left="360" w:hanging="72"/>
      </w:pPr>
    </w:lvl>
  </w:abstractNum>
  <w:abstractNum w:abstractNumId="34">
    <w:nsid w:val="6EFF7E88"/>
    <w:multiLevelType w:val="singleLevel"/>
    <w:tmpl w:val="FB963A70"/>
    <w:lvl w:ilvl="0">
      <w:start w:val="3"/>
      <w:numFmt w:val="bullet"/>
      <w:lvlText w:val="-"/>
      <w:lvlJc w:val="left"/>
      <w:pPr>
        <w:tabs>
          <w:tab w:val="num" w:pos="358"/>
        </w:tabs>
        <w:ind w:left="358" w:hanging="360"/>
      </w:pPr>
      <w:rPr>
        <w:rFonts w:cs="Times New Roman" w:hint="default"/>
        <w:sz w:val="28"/>
      </w:rPr>
    </w:lvl>
  </w:abstractNum>
  <w:abstractNum w:abstractNumId="35">
    <w:nsid w:val="74391113"/>
    <w:multiLevelType w:val="singleLevel"/>
    <w:tmpl w:val="346EF1D6"/>
    <w:lvl w:ilvl="0">
      <w:numFmt w:val="chosung"/>
      <w:lvlText w:val="-"/>
      <w:lvlJc w:val="left"/>
      <w:pPr>
        <w:tabs>
          <w:tab w:val="num" w:pos="360"/>
        </w:tabs>
        <w:ind w:left="360" w:hanging="360"/>
      </w:pPr>
      <w:rPr>
        <w:rFonts w:cs="Times New Roman" w:hint="default"/>
        <w:sz w:val="32"/>
      </w:rPr>
    </w:lvl>
  </w:abstractNum>
  <w:abstractNum w:abstractNumId="36">
    <w:nsid w:val="75214C7C"/>
    <w:multiLevelType w:val="singleLevel"/>
    <w:tmpl w:val="DB841B3C"/>
    <w:lvl w:ilvl="0">
      <w:start w:val="1"/>
      <w:numFmt w:val="decimal"/>
      <w:lvlText w:val="%1)"/>
      <w:lvlJc w:val="left"/>
      <w:pPr>
        <w:tabs>
          <w:tab w:val="num" w:pos="360"/>
        </w:tabs>
        <w:ind w:left="360" w:hanging="360"/>
      </w:pPr>
      <w:rPr>
        <w:rFonts w:hint="default"/>
        <w:sz w:val="28"/>
      </w:rPr>
    </w:lvl>
  </w:abstractNum>
  <w:abstractNum w:abstractNumId="37">
    <w:nsid w:val="77C21860"/>
    <w:multiLevelType w:val="singleLevel"/>
    <w:tmpl w:val="99DC0746"/>
    <w:lvl w:ilvl="0">
      <w:start w:val="1"/>
      <w:numFmt w:val="chosung"/>
      <w:lvlText w:val="-"/>
      <w:lvlJc w:val="left"/>
      <w:pPr>
        <w:tabs>
          <w:tab w:val="num" w:pos="360"/>
        </w:tabs>
        <w:ind w:left="0" w:firstLine="0"/>
      </w:pPr>
      <w:rPr>
        <w:b/>
        <w:bCs/>
        <w:i w:val="0"/>
        <w:iCs w:val="0"/>
      </w:rPr>
    </w:lvl>
  </w:abstractNum>
  <w:abstractNum w:abstractNumId="38">
    <w:nsid w:val="7AF72130"/>
    <w:multiLevelType w:val="singleLevel"/>
    <w:tmpl w:val="99DC0746"/>
    <w:lvl w:ilvl="0">
      <w:start w:val="1"/>
      <w:numFmt w:val="chosung"/>
      <w:lvlText w:val="-"/>
      <w:lvlJc w:val="left"/>
      <w:pPr>
        <w:tabs>
          <w:tab w:val="num" w:pos="360"/>
        </w:tabs>
        <w:ind w:left="0" w:firstLine="0"/>
      </w:pPr>
      <w:rPr>
        <w:b/>
        <w:bCs/>
        <w:i w:val="0"/>
        <w:iCs w:val="0"/>
      </w:rPr>
    </w:lvl>
  </w:abstractNum>
  <w:abstractNum w:abstractNumId="39">
    <w:nsid w:val="7B716CB5"/>
    <w:multiLevelType w:val="singleLevel"/>
    <w:tmpl w:val="0409000F"/>
    <w:lvl w:ilvl="0">
      <w:start w:val="1"/>
      <w:numFmt w:val="decimal"/>
      <w:lvlText w:val="%1."/>
      <w:lvlJc w:val="center"/>
      <w:pPr>
        <w:tabs>
          <w:tab w:val="num" w:pos="648"/>
        </w:tabs>
        <w:ind w:left="360" w:hanging="72"/>
      </w:pPr>
    </w:lvl>
  </w:abstractNum>
  <w:abstractNum w:abstractNumId="40">
    <w:nsid w:val="7C521E28"/>
    <w:multiLevelType w:val="hybridMultilevel"/>
    <w:tmpl w:val="55C01BD8"/>
    <w:lvl w:ilvl="0" w:tplc="70107BE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5"/>
  </w:num>
  <w:num w:numId="3">
    <w:abstractNumId w:val="17"/>
  </w:num>
  <w:num w:numId="4">
    <w:abstractNumId w:val="10"/>
  </w:num>
  <w:num w:numId="5">
    <w:abstractNumId w:val="39"/>
  </w:num>
  <w:num w:numId="6">
    <w:abstractNumId w:val="33"/>
  </w:num>
  <w:num w:numId="7">
    <w:abstractNumId w:val="36"/>
  </w:num>
  <w:num w:numId="8">
    <w:abstractNumId w:val="13"/>
  </w:num>
  <w:num w:numId="9">
    <w:abstractNumId w:val="11"/>
  </w:num>
  <w:num w:numId="10">
    <w:abstractNumId w:val="29"/>
  </w:num>
  <w:num w:numId="11">
    <w:abstractNumId w:val="34"/>
  </w:num>
  <w:num w:numId="12">
    <w:abstractNumId w:val="9"/>
  </w:num>
  <w:num w:numId="13">
    <w:abstractNumId w:val="25"/>
  </w:num>
  <w:num w:numId="14">
    <w:abstractNumId w:val="19"/>
  </w:num>
  <w:num w:numId="15">
    <w:abstractNumId w:val="21"/>
  </w:num>
  <w:num w:numId="16">
    <w:abstractNumId w:val="4"/>
  </w:num>
  <w:num w:numId="17">
    <w:abstractNumId w:val="16"/>
  </w:num>
  <w:num w:numId="18">
    <w:abstractNumId w:val="22"/>
  </w:num>
  <w:num w:numId="19">
    <w:abstractNumId w:val="5"/>
  </w:num>
  <w:num w:numId="20">
    <w:abstractNumId w:val="27"/>
  </w:num>
  <w:num w:numId="21">
    <w:abstractNumId w:val="38"/>
  </w:num>
  <w:num w:numId="22">
    <w:abstractNumId w:val="37"/>
  </w:num>
  <w:num w:numId="23">
    <w:abstractNumId w:val="35"/>
  </w:num>
  <w:num w:numId="24">
    <w:abstractNumId w:val="20"/>
  </w:num>
  <w:num w:numId="25">
    <w:abstractNumId w:val="12"/>
  </w:num>
  <w:num w:numId="26">
    <w:abstractNumId w:val="30"/>
  </w:num>
  <w:num w:numId="27">
    <w:abstractNumId w:val="31"/>
  </w:num>
  <w:num w:numId="28">
    <w:abstractNumId w:val="1"/>
  </w:num>
  <w:num w:numId="29">
    <w:abstractNumId w:val="8"/>
  </w:num>
  <w:num w:numId="30">
    <w:abstractNumId w:val="18"/>
  </w:num>
  <w:num w:numId="31">
    <w:abstractNumId w:val="14"/>
  </w:num>
  <w:num w:numId="32">
    <w:abstractNumId w:val="32"/>
  </w:num>
  <w:num w:numId="33">
    <w:abstractNumId w:val="6"/>
  </w:num>
  <w:num w:numId="34">
    <w:abstractNumId w:val="23"/>
  </w:num>
  <w:num w:numId="35">
    <w:abstractNumId w:val="40"/>
  </w:num>
  <w:num w:numId="36">
    <w:abstractNumId w:val="28"/>
  </w:num>
  <w:num w:numId="37">
    <w:abstractNumId w:val="24"/>
  </w:num>
  <w:num w:numId="38">
    <w:abstractNumId w:val="3"/>
  </w:num>
  <w:num w:numId="39">
    <w:abstractNumId w:val="26"/>
  </w:num>
  <w:num w:numId="40">
    <w:abstractNumId w:val="2"/>
  </w:num>
  <w:num w:numId="41">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20"/>
  <w:displayHorizontalDrawingGridEvery w:val="2"/>
  <w:displayVerticalDrawingGridEvery w:val="2"/>
  <w:characterSpacingControl w:val="doNotCompress"/>
  <w:footnotePr>
    <w:footnote w:id="0"/>
    <w:footnote w:id="1"/>
  </w:footnotePr>
  <w:endnotePr>
    <w:endnote w:id="0"/>
    <w:endnote w:id="1"/>
  </w:endnotePr>
  <w:compat/>
  <w:rsids>
    <w:rsidRoot w:val="0053618B"/>
    <w:rsid w:val="000137EA"/>
    <w:rsid w:val="00025E18"/>
    <w:rsid w:val="000856A6"/>
    <w:rsid w:val="000A0090"/>
    <w:rsid w:val="000A2FFF"/>
    <w:rsid w:val="000B67AB"/>
    <w:rsid w:val="000B6DC7"/>
    <w:rsid w:val="000D0BBF"/>
    <w:rsid w:val="000E3025"/>
    <w:rsid w:val="000E6F51"/>
    <w:rsid w:val="00163651"/>
    <w:rsid w:val="0017160D"/>
    <w:rsid w:val="001D007B"/>
    <w:rsid w:val="00201755"/>
    <w:rsid w:val="00207C53"/>
    <w:rsid w:val="002355BF"/>
    <w:rsid w:val="002366A7"/>
    <w:rsid w:val="00260297"/>
    <w:rsid w:val="00260332"/>
    <w:rsid w:val="002617DE"/>
    <w:rsid w:val="00271A10"/>
    <w:rsid w:val="00271F50"/>
    <w:rsid w:val="002C2144"/>
    <w:rsid w:val="00321233"/>
    <w:rsid w:val="00331530"/>
    <w:rsid w:val="0039624C"/>
    <w:rsid w:val="00397254"/>
    <w:rsid w:val="003C0134"/>
    <w:rsid w:val="003F0B2A"/>
    <w:rsid w:val="00407F1E"/>
    <w:rsid w:val="00441235"/>
    <w:rsid w:val="00446144"/>
    <w:rsid w:val="0044692E"/>
    <w:rsid w:val="004541FB"/>
    <w:rsid w:val="004613B0"/>
    <w:rsid w:val="00470BEC"/>
    <w:rsid w:val="00477DA5"/>
    <w:rsid w:val="004F11A0"/>
    <w:rsid w:val="00502AF0"/>
    <w:rsid w:val="00510233"/>
    <w:rsid w:val="0053618B"/>
    <w:rsid w:val="00561FCC"/>
    <w:rsid w:val="00574876"/>
    <w:rsid w:val="00581E9E"/>
    <w:rsid w:val="0059314A"/>
    <w:rsid w:val="005A3FE1"/>
    <w:rsid w:val="005B16B1"/>
    <w:rsid w:val="005C4ECB"/>
    <w:rsid w:val="005F44F4"/>
    <w:rsid w:val="00612363"/>
    <w:rsid w:val="0062091F"/>
    <w:rsid w:val="00633052"/>
    <w:rsid w:val="0065139F"/>
    <w:rsid w:val="00676175"/>
    <w:rsid w:val="00680671"/>
    <w:rsid w:val="006A70F7"/>
    <w:rsid w:val="006F50B6"/>
    <w:rsid w:val="0070224D"/>
    <w:rsid w:val="007320E1"/>
    <w:rsid w:val="007365B2"/>
    <w:rsid w:val="0078561A"/>
    <w:rsid w:val="00794112"/>
    <w:rsid w:val="007A453D"/>
    <w:rsid w:val="007B4CA9"/>
    <w:rsid w:val="007B6259"/>
    <w:rsid w:val="007F2DD5"/>
    <w:rsid w:val="00826452"/>
    <w:rsid w:val="00857C08"/>
    <w:rsid w:val="00862649"/>
    <w:rsid w:val="00877C07"/>
    <w:rsid w:val="00891F3C"/>
    <w:rsid w:val="008967B9"/>
    <w:rsid w:val="008B74B6"/>
    <w:rsid w:val="008C3722"/>
    <w:rsid w:val="008D103E"/>
    <w:rsid w:val="008F01F5"/>
    <w:rsid w:val="008F5BA5"/>
    <w:rsid w:val="00925DCA"/>
    <w:rsid w:val="00937975"/>
    <w:rsid w:val="009553EE"/>
    <w:rsid w:val="009805F1"/>
    <w:rsid w:val="009A511B"/>
    <w:rsid w:val="00A21039"/>
    <w:rsid w:val="00A27E3B"/>
    <w:rsid w:val="00A4691F"/>
    <w:rsid w:val="00A77015"/>
    <w:rsid w:val="00AA17DD"/>
    <w:rsid w:val="00AB3769"/>
    <w:rsid w:val="00B039F9"/>
    <w:rsid w:val="00B26A6E"/>
    <w:rsid w:val="00B33F6C"/>
    <w:rsid w:val="00B5318C"/>
    <w:rsid w:val="00B648EF"/>
    <w:rsid w:val="00B87539"/>
    <w:rsid w:val="00B914CF"/>
    <w:rsid w:val="00B93B2F"/>
    <w:rsid w:val="00BB0CC8"/>
    <w:rsid w:val="00BD4F65"/>
    <w:rsid w:val="00C00B66"/>
    <w:rsid w:val="00C168A8"/>
    <w:rsid w:val="00C32725"/>
    <w:rsid w:val="00C712C7"/>
    <w:rsid w:val="00C8398A"/>
    <w:rsid w:val="00CB4171"/>
    <w:rsid w:val="00D02708"/>
    <w:rsid w:val="00D1150E"/>
    <w:rsid w:val="00D2611D"/>
    <w:rsid w:val="00D27699"/>
    <w:rsid w:val="00D72A8A"/>
    <w:rsid w:val="00DA409B"/>
    <w:rsid w:val="00DB1CF3"/>
    <w:rsid w:val="00DB77CC"/>
    <w:rsid w:val="00DD61F4"/>
    <w:rsid w:val="00DF582E"/>
    <w:rsid w:val="00DF61EC"/>
    <w:rsid w:val="00E0214E"/>
    <w:rsid w:val="00E1675D"/>
    <w:rsid w:val="00E22F3D"/>
    <w:rsid w:val="00E23750"/>
    <w:rsid w:val="00E249D6"/>
    <w:rsid w:val="00E35AFD"/>
    <w:rsid w:val="00E76181"/>
    <w:rsid w:val="00E90DDA"/>
    <w:rsid w:val="00EA00A9"/>
    <w:rsid w:val="00EE5041"/>
    <w:rsid w:val="00F02B79"/>
    <w:rsid w:val="00F13A42"/>
    <w:rsid w:val="00F16D4C"/>
    <w:rsid w:val="00F45F40"/>
    <w:rsid w:val="00F55865"/>
    <w:rsid w:val="00F64AF0"/>
    <w:rsid w:val="00F96572"/>
    <w:rsid w:val="00FB5633"/>
    <w:rsid w:val="00FC4D69"/>
    <w:rsid w:val="00FD1A38"/>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Straight Arrow Connector 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11" w:unhideWhenUsed="0" w:qFormat="1"/>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spacing w:after="160" w:line="259" w:lineRule="auto"/>
    </w:pPr>
    <w:rPr>
      <w:sz w:val="22"/>
      <w:szCs w:val="22"/>
      <w:lang w:bidi="fa-IR"/>
    </w:rPr>
  </w:style>
  <w:style w:type="paragraph" w:styleId="Heading1">
    <w:name w:val="heading 1"/>
    <w:basedOn w:val="Normal"/>
    <w:next w:val="Normal"/>
    <w:link w:val="Heading1Char"/>
    <w:qFormat/>
    <w:rsid w:val="00F02B79"/>
    <w:pPr>
      <w:keepNext/>
      <w:keepLines/>
      <w:spacing w:before="240" w:after="0"/>
      <w:outlineLvl w:val="0"/>
    </w:pPr>
    <w:rPr>
      <w:rFonts w:ascii="Calibri Light" w:eastAsia="Times New Roman" w:hAnsi="Calibri Light" w:cs="Times New Roman"/>
      <w:color w:val="2E74B5"/>
      <w:sz w:val="32"/>
      <w:szCs w:val="32"/>
    </w:rPr>
  </w:style>
  <w:style w:type="paragraph" w:styleId="Heading2">
    <w:name w:val="heading 2"/>
    <w:basedOn w:val="Normal"/>
    <w:next w:val="Normal"/>
    <w:link w:val="Heading2Char"/>
    <w:unhideWhenUsed/>
    <w:qFormat/>
    <w:rsid w:val="00B648EF"/>
    <w:pPr>
      <w:keepNext/>
      <w:keepLines/>
      <w:spacing w:before="40" w:after="0"/>
      <w:outlineLvl w:val="1"/>
    </w:pPr>
    <w:rPr>
      <w:rFonts w:ascii="Calibri Light" w:eastAsia="Times New Roman" w:hAnsi="Calibri Light" w:cs="Times New Roman"/>
      <w:color w:val="2E74B5"/>
      <w:sz w:val="26"/>
      <w:szCs w:val="26"/>
    </w:rPr>
  </w:style>
  <w:style w:type="paragraph" w:styleId="Heading3">
    <w:name w:val="heading 3"/>
    <w:basedOn w:val="Normal"/>
    <w:next w:val="Normal"/>
    <w:link w:val="Heading3Char"/>
    <w:qFormat/>
    <w:rsid w:val="00397254"/>
    <w:pPr>
      <w:keepNext/>
      <w:spacing w:after="0" w:line="240" w:lineRule="auto"/>
      <w:outlineLvl w:val="2"/>
    </w:pPr>
    <w:rPr>
      <w:rFonts w:ascii="Times New Roman" w:eastAsia="Times New Roman" w:hAnsi="Times New Roman" w:cs="Lotus"/>
      <w:b/>
      <w:bCs/>
      <w:sz w:val="24"/>
      <w:szCs w:val="28"/>
      <w:lang w:bidi="ar-SA"/>
    </w:rPr>
  </w:style>
  <w:style w:type="paragraph" w:styleId="Heading4">
    <w:name w:val="heading 4"/>
    <w:basedOn w:val="Normal"/>
    <w:next w:val="Normal"/>
    <w:link w:val="Heading4Char"/>
    <w:qFormat/>
    <w:rsid w:val="00397254"/>
    <w:pPr>
      <w:keepNext/>
      <w:spacing w:before="120" w:after="120" w:line="240" w:lineRule="auto"/>
      <w:jc w:val="center"/>
      <w:outlineLvl w:val="3"/>
    </w:pPr>
    <w:rPr>
      <w:rFonts w:ascii="Times New Roman" w:eastAsia="Times New Roman" w:hAnsi="Times New Roman" w:cs="Nazanin"/>
      <w:b/>
      <w:bCs/>
      <w:sz w:val="24"/>
      <w:szCs w:val="36"/>
      <w:lang w:bidi="ar-SA"/>
    </w:rPr>
  </w:style>
  <w:style w:type="paragraph" w:styleId="Heading5">
    <w:name w:val="heading 5"/>
    <w:basedOn w:val="Normal"/>
    <w:next w:val="Normal"/>
    <w:link w:val="Heading5Char"/>
    <w:qFormat/>
    <w:rsid w:val="00397254"/>
    <w:pPr>
      <w:keepNext/>
      <w:spacing w:before="240" w:after="0" w:line="240" w:lineRule="auto"/>
      <w:jc w:val="center"/>
      <w:outlineLvl w:val="4"/>
    </w:pPr>
    <w:rPr>
      <w:rFonts w:ascii="Times New Roman" w:eastAsia="Times New Roman" w:hAnsi="Times New Roman" w:cs="Titr"/>
      <w:b/>
      <w:bCs/>
      <w:sz w:val="24"/>
      <w:szCs w:val="52"/>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5361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nhideWhenUsed/>
    <w:rsid w:val="00680671"/>
    <w:pPr>
      <w:tabs>
        <w:tab w:val="center" w:pos="4513"/>
        <w:tab w:val="right" w:pos="9026"/>
      </w:tabs>
      <w:spacing w:after="0" w:line="240" w:lineRule="auto"/>
    </w:pPr>
  </w:style>
  <w:style w:type="character" w:customStyle="1" w:styleId="HeaderChar">
    <w:name w:val="Header Char"/>
    <w:basedOn w:val="DefaultParagraphFont"/>
    <w:link w:val="Header"/>
    <w:rsid w:val="00680671"/>
  </w:style>
  <w:style w:type="paragraph" w:styleId="Footer">
    <w:name w:val="footer"/>
    <w:basedOn w:val="Normal"/>
    <w:link w:val="FooterChar"/>
    <w:uiPriority w:val="99"/>
    <w:unhideWhenUsed/>
    <w:rsid w:val="00680671"/>
    <w:pPr>
      <w:tabs>
        <w:tab w:val="center" w:pos="4513"/>
        <w:tab w:val="right" w:pos="9026"/>
      </w:tabs>
      <w:spacing w:after="0" w:line="240" w:lineRule="auto"/>
    </w:pPr>
  </w:style>
  <w:style w:type="character" w:customStyle="1" w:styleId="FooterChar">
    <w:name w:val="Footer Char"/>
    <w:basedOn w:val="DefaultParagraphFont"/>
    <w:link w:val="Footer"/>
    <w:uiPriority w:val="99"/>
    <w:rsid w:val="00680671"/>
  </w:style>
  <w:style w:type="paragraph" w:styleId="BalloonText">
    <w:name w:val="Balloon Text"/>
    <w:basedOn w:val="Normal"/>
    <w:link w:val="BalloonTextChar"/>
    <w:unhideWhenUsed/>
    <w:rsid w:val="00F96572"/>
    <w:pPr>
      <w:spacing w:after="0" w:line="240" w:lineRule="auto"/>
    </w:pPr>
    <w:rPr>
      <w:rFonts w:ascii="Segoe UI" w:hAnsi="Segoe UI" w:cs="Segoe UI"/>
      <w:sz w:val="18"/>
      <w:szCs w:val="18"/>
    </w:rPr>
  </w:style>
  <w:style w:type="character" w:customStyle="1" w:styleId="BalloonTextChar">
    <w:name w:val="Balloon Text Char"/>
    <w:link w:val="BalloonText"/>
    <w:rsid w:val="00F96572"/>
    <w:rPr>
      <w:rFonts w:ascii="Segoe UI" w:hAnsi="Segoe UI" w:cs="Segoe UI"/>
      <w:sz w:val="18"/>
      <w:szCs w:val="18"/>
    </w:rPr>
  </w:style>
  <w:style w:type="paragraph" w:styleId="NoSpacing">
    <w:name w:val="No Spacing"/>
    <w:uiPriority w:val="1"/>
    <w:qFormat/>
    <w:rsid w:val="00F02B79"/>
    <w:pPr>
      <w:bidi/>
    </w:pPr>
    <w:rPr>
      <w:sz w:val="22"/>
      <w:szCs w:val="22"/>
      <w:lang w:bidi="fa-IR"/>
    </w:rPr>
  </w:style>
  <w:style w:type="character" w:customStyle="1" w:styleId="Heading1Char">
    <w:name w:val="Heading 1 Char"/>
    <w:link w:val="Heading1"/>
    <w:rsid w:val="00F02B79"/>
    <w:rPr>
      <w:rFonts w:ascii="Calibri Light" w:eastAsia="Times New Roman" w:hAnsi="Calibri Light" w:cs="Times New Roman"/>
      <w:color w:val="2E74B5"/>
      <w:sz w:val="32"/>
      <w:szCs w:val="32"/>
    </w:rPr>
  </w:style>
  <w:style w:type="character" w:customStyle="1" w:styleId="Heading2Char">
    <w:name w:val="Heading 2 Char"/>
    <w:link w:val="Heading2"/>
    <w:rsid w:val="00B648EF"/>
    <w:rPr>
      <w:rFonts w:ascii="Calibri Light" w:eastAsia="Times New Roman" w:hAnsi="Calibri Light" w:cs="Times New Roman"/>
      <w:color w:val="2E74B5"/>
      <w:sz w:val="26"/>
      <w:szCs w:val="26"/>
    </w:rPr>
  </w:style>
  <w:style w:type="character" w:customStyle="1" w:styleId="Heading3Char">
    <w:name w:val="Heading 3 Char"/>
    <w:link w:val="Heading3"/>
    <w:rsid w:val="00397254"/>
    <w:rPr>
      <w:rFonts w:ascii="Times New Roman" w:eastAsia="Times New Roman" w:hAnsi="Times New Roman" w:cs="Lotus"/>
      <w:b/>
      <w:bCs/>
      <w:sz w:val="24"/>
      <w:szCs w:val="28"/>
      <w:lang w:bidi="ar-SA"/>
    </w:rPr>
  </w:style>
  <w:style w:type="character" w:customStyle="1" w:styleId="Heading4Char">
    <w:name w:val="Heading 4 Char"/>
    <w:link w:val="Heading4"/>
    <w:rsid w:val="00397254"/>
    <w:rPr>
      <w:rFonts w:ascii="Times New Roman" w:eastAsia="Times New Roman" w:hAnsi="Times New Roman" w:cs="Nazanin"/>
      <w:b/>
      <w:bCs/>
      <w:sz w:val="24"/>
      <w:szCs w:val="36"/>
      <w:lang w:bidi="ar-SA"/>
    </w:rPr>
  </w:style>
  <w:style w:type="character" w:customStyle="1" w:styleId="Heading5Char">
    <w:name w:val="Heading 5 Char"/>
    <w:link w:val="Heading5"/>
    <w:rsid w:val="00397254"/>
    <w:rPr>
      <w:rFonts w:ascii="Times New Roman" w:eastAsia="Times New Roman" w:hAnsi="Times New Roman" w:cs="Titr"/>
      <w:b/>
      <w:bCs/>
      <w:sz w:val="24"/>
      <w:szCs w:val="52"/>
      <w:lang w:bidi="ar-SA"/>
    </w:rPr>
  </w:style>
  <w:style w:type="paragraph" w:styleId="BodyTextIndent">
    <w:name w:val="Body Text Indent"/>
    <w:basedOn w:val="Normal"/>
    <w:link w:val="BodyTextIndentChar"/>
    <w:rsid w:val="00397254"/>
    <w:pPr>
      <w:spacing w:after="0" w:line="240" w:lineRule="auto"/>
      <w:ind w:firstLine="423"/>
      <w:jc w:val="lowKashida"/>
    </w:pPr>
    <w:rPr>
      <w:rFonts w:ascii="Times New Roman" w:eastAsia="Times New Roman" w:hAnsi="Times New Roman" w:cs="Compset"/>
      <w:sz w:val="24"/>
      <w:szCs w:val="24"/>
      <w:lang w:bidi="ar-SA"/>
    </w:rPr>
  </w:style>
  <w:style w:type="character" w:customStyle="1" w:styleId="BodyTextIndentChar">
    <w:name w:val="Body Text Indent Char"/>
    <w:link w:val="BodyTextIndent"/>
    <w:rsid w:val="00397254"/>
    <w:rPr>
      <w:rFonts w:ascii="Times New Roman" w:eastAsia="Times New Roman" w:hAnsi="Times New Roman" w:cs="Compset"/>
      <w:sz w:val="24"/>
      <w:szCs w:val="24"/>
      <w:lang w:bidi="ar-SA"/>
    </w:rPr>
  </w:style>
  <w:style w:type="paragraph" w:styleId="BodyTextIndent2">
    <w:name w:val="Body Text Indent 2"/>
    <w:basedOn w:val="Normal"/>
    <w:link w:val="BodyTextIndent2Char"/>
    <w:rsid w:val="00397254"/>
    <w:pPr>
      <w:spacing w:after="0" w:line="240" w:lineRule="auto"/>
      <w:ind w:hanging="2"/>
      <w:jc w:val="lowKashida"/>
    </w:pPr>
    <w:rPr>
      <w:rFonts w:ascii="Times New Roman" w:eastAsia="Times New Roman" w:hAnsi="Times New Roman" w:cs="Compset"/>
      <w:sz w:val="24"/>
      <w:szCs w:val="28"/>
      <w:lang w:bidi="ar-SA"/>
    </w:rPr>
  </w:style>
  <w:style w:type="character" w:customStyle="1" w:styleId="BodyTextIndent2Char">
    <w:name w:val="Body Text Indent 2 Char"/>
    <w:link w:val="BodyTextIndent2"/>
    <w:rsid w:val="00397254"/>
    <w:rPr>
      <w:rFonts w:ascii="Times New Roman" w:eastAsia="Times New Roman" w:hAnsi="Times New Roman" w:cs="Compset"/>
      <w:sz w:val="24"/>
      <w:szCs w:val="28"/>
      <w:lang w:bidi="ar-SA"/>
    </w:rPr>
  </w:style>
  <w:style w:type="paragraph" w:styleId="BodyTextIndent3">
    <w:name w:val="Body Text Indent 3"/>
    <w:basedOn w:val="Normal"/>
    <w:link w:val="BodyTextIndent3Char"/>
    <w:rsid w:val="00397254"/>
    <w:pPr>
      <w:spacing w:after="0" w:line="240" w:lineRule="auto"/>
      <w:ind w:firstLine="423"/>
      <w:jc w:val="lowKashida"/>
    </w:pPr>
    <w:rPr>
      <w:rFonts w:ascii="Times New Roman" w:eastAsia="Times New Roman" w:hAnsi="Times New Roman" w:cs="Compset"/>
      <w:sz w:val="24"/>
      <w:szCs w:val="28"/>
      <w:lang w:bidi="ar-SA"/>
    </w:rPr>
  </w:style>
  <w:style w:type="character" w:customStyle="1" w:styleId="BodyTextIndent3Char">
    <w:name w:val="Body Text Indent 3 Char"/>
    <w:link w:val="BodyTextIndent3"/>
    <w:rsid w:val="00397254"/>
    <w:rPr>
      <w:rFonts w:ascii="Times New Roman" w:eastAsia="Times New Roman" w:hAnsi="Times New Roman" w:cs="Compset"/>
      <w:sz w:val="24"/>
      <w:szCs w:val="28"/>
      <w:lang w:bidi="ar-SA"/>
    </w:rPr>
  </w:style>
  <w:style w:type="paragraph" w:styleId="List2">
    <w:name w:val="List 2"/>
    <w:basedOn w:val="Normal"/>
    <w:rsid w:val="00397254"/>
    <w:pPr>
      <w:spacing w:after="0" w:line="240" w:lineRule="auto"/>
      <w:ind w:left="566" w:hanging="283"/>
    </w:pPr>
    <w:rPr>
      <w:rFonts w:ascii="Times New Roman" w:eastAsia="Times New Roman" w:hAnsi="Times New Roman" w:cs="Traditional Arabic"/>
      <w:snapToGrid w:val="0"/>
      <w:sz w:val="20"/>
      <w:szCs w:val="24"/>
      <w:lang w:bidi="ar-SA"/>
    </w:rPr>
  </w:style>
  <w:style w:type="paragraph" w:styleId="ListBullet2">
    <w:name w:val="List Bullet 2"/>
    <w:basedOn w:val="Normal"/>
    <w:autoRedefine/>
    <w:rsid w:val="00397254"/>
    <w:pPr>
      <w:tabs>
        <w:tab w:val="num" w:pos="926"/>
      </w:tabs>
      <w:spacing w:after="0" w:line="240" w:lineRule="auto"/>
      <w:ind w:left="283" w:hanging="360"/>
      <w:jc w:val="lowKashida"/>
    </w:pPr>
    <w:rPr>
      <w:rFonts w:ascii="Times New Roman" w:eastAsia="Times New Roman" w:hAnsi="Times New Roman" w:cs="Lotus"/>
      <w:snapToGrid w:val="0"/>
      <w:sz w:val="20"/>
      <w:szCs w:val="28"/>
      <w:lang w:bidi="ar-SA"/>
    </w:rPr>
  </w:style>
  <w:style w:type="paragraph" w:styleId="ListContinue2">
    <w:name w:val="List Continue 2"/>
    <w:basedOn w:val="Normal"/>
    <w:rsid w:val="00397254"/>
    <w:pPr>
      <w:spacing w:after="120" w:line="240" w:lineRule="auto"/>
      <w:ind w:left="566"/>
    </w:pPr>
    <w:rPr>
      <w:rFonts w:ascii="Times New Roman" w:eastAsia="Times New Roman" w:hAnsi="Times New Roman" w:cs="Traditional Arabic"/>
      <w:snapToGrid w:val="0"/>
      <w:sz w:val="20"/>
      <w:szCs w:val="24"/>
      <w:lang w:bidi="ar-SA"/>
    </w:rPr>
  </w:style>
  <w:style w:type="paragraph" w:styleId="BodyText">
    <w:name w:val="Body Text"/>
    <w:basedOn w:val="Normal"/>
    <w:link w:val="BodyTextChar"/>
    <w:rsid w:val="00397254"/>
    <w:pPr>
      <w:spacing w:after="120" w:line="240" w:lineRule="auto"/>
    </w:pPr>
    <w:rPr>
      <w:rFonts w:ascii="Times New Roman" w:eastAsia="Times New Roman" w:hAnsi="Times New Roman" w:cs="Traditional Arabic"/>
      <w:snapToGrid w:val="0"/>
      <w:sz w:val="20"/>
      <w:szCs w:val="24"/>
      <w:lang w:bidi="ar-SA"/>
    </w:rPr>
  </w:style>
  <w:style w:type="character" w:customStyle="1" w:styleId="BodyTextChar">
    <w:name w:val="Body Text Char"/>
    <w:link w:val="BodyText"/>
    <w:rsid w:val="00397254"/>
    <w:rPr>
      <w:rFonts w:ascii="Times New Roman" w:eastAsia="Times New Roman" w:hAnsi="Times New Roman" w:cs="Traditional Arabic"/>
      <w:snapToGrid/>
      <w:sz w:val="20"/>
      <w:szCs w:val="24"/>
      <w:lang w:bidi="ar-SA"/>
    </w:rPr>
  </w:style>
  <w:style w:type="paragraph" w:styleId="BlockText">
    <w:name w:val="Block Text"/>
    <w:basedOn w:val="Normal"/>
    <w:rsid w:val="00397254"/>
    <w:pPr>
      <w:spacing w:after="0" w:line="240" w:lineRule="auto"/>
      <w:ind w:left="-2"/>
      <w:jc w:val="lowKashida"/>
    </w:pPr>
    <w:rPr>
      <w:rFonts w:ascii="Times New Roman" w:eastAsia="Times New Roman" w:hAnsi="Times New Roman" w:cs="Compset"/>
      <w:sz w:val="24"/>
      <w:szCs w:val="28"/>
      <w:lang w:bidi="ar-SA"/>
    </w:rPr>
  </w:style>
  <w:style w:type="paragraph" w:styleId="Title">
    <w:name w:val="Title"/>
    <w:basedOn w:val="Normal"/>
    <w:link w:val="TitleChar"/>
    <w:qFormat/>
    <w:rsid w:val="00397254"/>
    <w:pPr>
      <w:spacing w:after="0" w:line="240" w:lineRule="auto"/>
      <w:jc w:val="center"/>
    </w:pPr>
    <w:rPr>
      <w:rFonts w:ascii="Times New Roman" w:eastAsia="Times New Roman" w:hAnsi="Times New Roman" w:cs="Badr"/>
      <w:b/>
      <w:bCs/>
      <w:sz w:val="24"/>
      <w:szCs w:val="32"/>
      <w:lang w:bidi="ar-SA"/>
    </w:rPr>
  </w:style>
  <w:style w:type="character" w:customStyle="1" w:styleId="TitleChar">
    <w:name w:val="Title Char"/>
    <w:link w:val="Title"/>
    <w:rsid w:val="00397254"/>
    <w:rPr>
      <w:rFonts w:ascii="Times New Roman" w:eastAsia="Times New Roman" w:hAnsi="Times New Roman" w:cs="Badr"/>
      <w:b/>
      <w:bCs/>
      <w:sz w:val="24"/>
      <w:szCs w:val="32"/>
      <w:lang w:bidi="ar-SA"/>
    </w:rPr>
  </w:style>
  <w:style w:type="character" w:styleId="PageNumber">
    <w:name w:val="page number"/>
    <w:basedOn w:val="DefaultParagraphFont"/>
    <w:rsid w:val="00397254"/>
  </w:style>
  <w:style w:type="paragraph" w:styleId="FootnoteText">
    <w:name w:val="footnote text"/>
    <w:basedOn w:val="Normal"/>
    <w:link w:val="FootnoteTextChar"/>
    <w:semiHidden/>
    <w:rsid w:val="00397254"/>
    <w:pPr>
      <w:spacing w:after="0" w:line="240" w:lineRule="auto"/>
    </w:pPr>
    <w:rPr>
      <w:rFonts w:ascii="Times New Roman" w:eastAsia="Times New Roman" w:hAnsi="Times New Roman" w:cs="Lotus"/>
      <w:sz w:val="20"/>
      <w:szCs w:val="20"/>
      <w:lang w:bidi="ar-SA"/>
    </w:rPr>
  </w:style>
  <w:style w:type="character" w:customStyle="1" w:styleId="FootnoteTextChar">
    <w:name w:val="Footnote Text Char"/>
    <w:link w:val="FootnoteText"/>
    <w:semiHidden/>
    <w:rsid w:val="00397254"/>
    <w:rPr>
      <w:rFonts w:ascii="Times New Roman" w:eastAsia="Times New Roman" w:hAnsi="Times New Roman" w:cs="Lotus"/>
      <w:sz w:val="20"/>
      <w:szCs w:val="20"/>
      <w:lang w:bidi="ar-SA"/>
    </w:rPr>
  </w:style>
  <w:style w:type="character" w:styleId="FootnoteReference">
    <w:name w:val="footnote reference"/>
    <w:semiHidden/>
    <w:rsid w:val="00397254"/>
    <w:rPr>
      <w:vertAlign w:val="superscript"/>
    </w:rPr>
  </w:style>
  <w:style w:type="paragraph" w:styleId="ListParagraph">
    <w:name w:val="List Paragraph"/>
    <w:basedOn w:val="Normal"/>
    <w:uiPriority w:val="34"/>
    <w:qFormat/>
    <w:rsid w:val="00397254"/>
    <w:pPr>
      <w:spacing w:after="200" w:line="276" w:lineRule="auto"/>
      <w:ind w:left="720"/>
      <w:contextualSpacing/>
    </w:pPr>
  </w:style>
  <w:style w:type="character" w:styleId="PlaceholderText">
    <w:name w:val="Placeholder Text"/>
    <w:uiPriority w:val="99"/>
    <w:semiHidden/>
    <w:rsid w:val="00397254"/>
    <w:rPr>
      <w:color w:val="808080"/>
    </w:rPr>
  </w:style>
</w:styles>
</file>

<file path=word/webSettings.xml><?xml version="1.0" encoding="utf-8"?>
<w:webSettings xmlns:r="http://schemas.openxmlformats.org/officeDocument/2006/relationships" xmlns:w="http://schemas.openxmlformats.org/wordprocessingml/2006/main">
  <w:divs>
    <w:div w:id="134641393">
      <w:bodyDiv w:val="1"/>
      <w:marLeft w:val="0"/>
      <w:marRight w:val="0"/>
      <w:marTop w:val="0"/>
      <w:marBottom w:val="0"/>
      <w:divBdr>
        <w:top w:val="none" w:sz="0" w:space="0" w:color="auto"/>
        <w:left w:val="none" w:sz="0" w:space="0" w:color="auto"/>
        <w:bottom w:val="none" w:sz="0" w:space="0" w:color="auto"/>
        <w:right w:val="none" w:sz="0" w:space="0" w:color="auto"/>
      </w:divBdr>
    </w:div>
    <w:div w:id="256642416">
      <w:bodyDiv w:val="1"/>
      <w:marLeft w:val="0"/>
      <w:marRight w:val="0"/>
      <w:marTop w:val="0"/>
      <w:marBottom w:val="0"/>
      <w:divBdr>
        <w:top w:val="none" w:sz="0" w:space="0" w:color="auto"/>
        <w:left w:val="none" w:sz="0" w:space="0" w:color="auto"/>
        <w:bottom w:val="none" w:sz="0" w:space="0" w:color="auto"/>
        <w:right w:val="none" w:sz="0" w:space="0" w:color="auto"/>
      </w:divBdr>
    </w:div>
    <w:div w:id="278295755">
      <w:bodyDiv w:val="1"/>
      <w:marLeft w:val="0"/>
      <w:marRight w:val="0"/>
      <w:marTop w:val="0"/>
      <w:marBottom w:val="0"/>
      <w:divBdr>
        <w:top w:val="none" w:sz="0" w:space="0" w:color="auto"/>
        <w:left w:val="none" w:sz="0" w:space="0" w:color="auto"/>
        <w:bottom w:val="none" w:sz="0" w:space="0" w:color="auto"/>
        <w:right w:val="none" w:sz="0" w:space="0" w:color="auto"/>
      </w:divBdr>
    </w:div>
    <w:div w:id="355695245">
      <w:bodyDiv w:val="1"/>
      <w:marLeft w:val="0"/>
      <w:marRight w:val="0"/>
      <w:marTop w:val="0"/>
      <w:marBottom w:val="0"/>
      <w:divBdr>
        <w:top w:val="none" w:sz="0" w:space="0" w:color="auto"/>
        <w:left w:val="none" w:sz="0" w:space="0" w:color="auto"/>
        <w:bottom w:val="none" w:sz="0" w:space="0" w:color="auto"/>
        <w:right w:val="none" w:sz="0" w:space="0" w:color="auto"/>
      </w:divBdr>
    </w:div>
    <w:div w:id="366375106">
      <w:bodyDiv w:val="1"/>
      <w:marLeft w:val="0"/>
      <w:marRight w:val="0"/>
      <w:marTop w:val="0"/>
      <w:marBottom w:val="0"/>
      <w:divBdr>
        <w:top w:val="none" w:sz="0" w:space="0" w:color="auto"/>
        <w:left w:val="none" w:sz="0" w:space="0" w:color="auto"/>
        <w:bottom w:val="none" w:sz="0" w:space="0" w:color="auto"/>
        <w:right w:val="none" w:sz="0" w:space="0" w:color="auto"/>
      </w:divBdr>
    </w:div>
    <w:div w:id="574317639">
      <w:bodyDiv w:val="1"/>
      <w:marLeft w:val="0"/>
      <w:marRight w:val="0"/>
      <w:marTop w:val="0"/>
      <w:marBottom w:val="0"/>
      <w:divBdr>
        <w:top w:val="none" w:sz="0" w:space="0" w:color="auto"/>
        <w:left w:val="none" w:sz="0" w:space="0" w:color="auto"/>
        <w:bottom w:val="none" w:sz="0" w:space="0" w:color="auto"/>
        <w:right w:val="none" w:sz="0" w:space="0" w:color="auto"/>
      </w:divBdr>
    </w:div>
    <w:div w:id="990137332">
      <w:bodyDiv w:val="1"/>
      <w:marLeft w:val="0"/>
      <w:marRight w:val="0"/>
      <w:marTop w:val="0"/>
      <w:marBottom w:val="0"/>
      <w:divBdr>
        <w:top w:val="none" w:sz="0" w:space="0" w:color="auto"/>
        <w:left w:val="none" w:sz="0" w:space="0" w:color="auto"/>
        <w:bottom w:val="none" w:sz="0" w:space="0" w:color="auto"/>
        <w:right w:val="none" w:sz="0" w:space="0" w:color="auto"/>
      </w:divBdr>
    </w:div>
    <w:div w:id="1080062034">
      <w:bodyDiv w:val="1"/>
      <w:marLeft w:val="0"/>
      <w:marRight w:val="0"/>
      <w:marTop w:val="0"/>
      <w:marBottom w:val="0"/>
      <w:divBdr>
        <w:top w:val="none" w:sz="0" w:space="0" w:color="auto"/>
        <w:left w:val="none" w:sz="0" w:space="0" w:color="auto"/>
        <w:bottom w:val="none" w:sz="0" w:space="0" w:color="auto"/>
        <w:right w:val="none" w:sz="0" w:space="0" w:color="auto"/>
      </w:divBdr>
    </w:div>
    <w:div w:id="1099718808">
      <w:bodyDiv w:val="1"/>
      <w:marLeft w:val="0"/>
      <w:marRight w:val="0"/>
      <w:marTop w:val="0"/>
      <w:marBottom w:val="0"/>
      <w:divBdr>
        <w:top w:val="none" w:sz="0" w:space="0" w:color="auto"/>
        <w:left w:val="none" w:sz="0" w:space="0" w:color="auto"/>
        <w:bottom w:val="none" w:sz="0" w:space="0" w:color="auto"/>
        <w:right w:val="none" w:sz="0" w:space="0" w:color="auto"/>
      </w:divBdr>
    </w:div>
    <w:div w:id="1158769333">
      <w:bodyDiv w:val="1"/>
      <w:marLeft w:val="0"/>
      <w:marRight w:val="0"/>
      <w:marTop w:val="0"/>
      <w:marBottom w:val="0"/>
      <w:divBdr>
        <w:top w:val="none" w:sz="0" w:space="0" w:color="auto"/>
        <w:left w:val="none" w:sz="0" w:space="0" w:color="auto"/>
        <w:bottom w:val="none" w:sz="0" w:space="0" w:color="auto"/>
        <w:right w:val="none" w:sz="0" w:space="0" w:color="auto"/>
      </w:divBdr>
    </w:div>
    <w:div w:id="1289120860">
      <w:bodyDiv w:val="1"/>
      <w:marLeft w:val="0"/>
      <w:marRight w:val="0"/>
      <w:marTop w:val="0"/>
      <w:marBottom w:val="0"/>
      <w:divBdr>
        <w:top w:val="none" w:sz="0" w:space="0" w:color="auto"/>
        <w:left w:val="none" w:sz="0" w:space="0" w:color="auto"/>
        <w:bottom w:val="none" w:sz="0" w:space="0" w:color="auto"/>
        <w:right w:val="none" w:sz="0" w:space="0" w:color="auto"/>
      </w:divBdr>
    </w:div>
    <w:div w:id="1295869310">
      <w:bodyDiv w:val="1"/>
      <w:marLeft w:val="0"/>
      <w:marRight w:val="0"/>
      <w:marTop w:val="0"/>
      <w:marBottom w:val="0"/>
      <w:divBdr>
        <w:top w:val="none" w:sz="0" w:space="0" w:color="auto"/>
        <w:left w:val="none" w:sz="0" w:space="0" w:color="auto"/>
        <w:bottom w:val="none" w:sz="0" w:space="0" w:color="auto"/>
        <w:right w:val="none" w:sz="0" w:space="0" w:color="auto"/>
      </w:divBdr>
    </w:div>
    <w:div w:id="1572738507">
      <w:bodyDiv w:val="1"/>
      <w:marLeft w:val="0"/>
      <w:marRight w:val="0"/>
      <w:marTop w:val="0"/>
      <w:marBottom w:val="0"/>
      <w:divBdr>
        <w:top w:val="none" w:sz="0" w:space="0" w:color="auto"/>
        <w:left w:val="none" w:sz="0" w:space="0" w:color="auto"/>
        <w:bottom w:val="none" w:sz="0" w:space="0" w:color="auto"/>
        <w:right w:val="none" w:sz="0" w:space="0" w:color="auto"/>
      </w:divBdr>
    </w:div>
    <w:div w:id="1575309776">
      <w:bodyDiv w:val="1"/>
      <w:marLeft w:val="0"/>
      <w:marRight w:val="0"/>
      <w:marTop w:val="0"/>
      <w:marBottom w:val="0"/>
      <w:divBdr>
        <w:top w:val="none" w:sz="0" w:space="0" w:color="auto"/>
        <w:left w:val="none" w:sz="0" w:space="0" w:color="auto"/>
        <w:bottom w:val="none" w:sz="0" w:space="0" w:color="auto"/>
        <w:right w:val="none" w:sz="0" w:space="0" w:color="auto"/>
      </w:divBdr>
    </w:div>
    <w:div w:id="1591306212">
      <w:bodyDiv w:val="1"/>
      <w:marLeft w:val="0"/>
      <w:marRight w:val="0"/>
      <w:marTop w:val="0"/>
      <w:marBottom w:val="0"/>
      <w:divBdr>
        <w:top w:val="none" w:sz="0" w:space="0" w:color="auto"/>
        <w:left w:val="none" w:sz="0" w:space="0" w:color="auto"/>
        <w:bottom w:val="none" w:sz="0" w:space="0" w:color="auto"/>
        <w:right w:val="none" w:sz="0" w:space="0" w:color="auto"/>
      </w:divBdr>
    </w:div>
    <w:div w:id="1606420678">
      <w:bodyDiv w:val="1"/>
      <w:marLeft w:val="0"/>
      <w:marRight w:val="0"/>
      <w:marTop w:val="0"/>
      <w:marBottom w:val="0"/>
      <w:divBdr>
        <w:top w:val="none" w:sz="0" w:space="0" w:color="auto"/>
        <w:left w:val="none" w:sz="0" w:space="0" w:color="auto"/>
        <w:bottom w:val="none" w:sz="0" w:space="0" w:color="auto"/>
        <w:right w:val="none" w:sz="0" w:space="0" w:color="auto"/>
      </w:divBdr>
    </w:div>
    <w:div w:id="1659649978">
      <w:bodyDiv w:val="1"/>
      <w:marLeft w:val="0"/>
      <w:marRight w:val="0"/>
      <w:marTop w:val="0"/>
      <w:marBottom w:val="0"/>
      <w:divBdr>
        <w:top w:val="none" w:sz="0" w:space="0" w:color="auto"/>
        <w:left w:val="none" w:sz="0" w:space="0" w:color="auto"/>
        <w:bottom w:val="none" w:sz="0" w:space="0" w:color="auto"/>
        <w:right w:val="none" w:sz="0" w:space="0" w:color="auto"/>
      </w:divBdr>
    </w:div>
    <w:div w:id="1968272765">
      <w:bodyDiv w:val="1"/>
      <w:marLeft w:val="0"/>
      <w:marRight w:val="0"/>
      <w:marTop w:val="0"/>
      <w:marBottom w:val="0"/>
      <w:divBdr>
        <w:top w:val="none" w:sz="0" w:space="0" w:color="auto"/>
        <w:left w:val="none" w:sz="0" w:space="0" w:color="auto"/>
        <w:bottom w:val="none" w:sz="0" w:space="0" w:color="auto"/>
        <w:right w:val="none" w:sz="0" w:space="0" w:color="auto"/>
      </w:divBdr>
    </w:div>
    <w:div w:id="2053730949">
      <w:bodyDiv w:val="1"/>
      <w:marLeft w:val="0"/>
      <w:marRight w:val="0"/>
      <w:marTop w:val="0"/>
      <w:marBottom w:val="0"/>
      <w:divBdr>
        <w:top w:val="none" w:sz="0" w:space="0" w:color="auto"/>
        <w:left w:val="none" w:sz="0" w:space="0" w:color="auto"/>
        <w:bottom w:val="none" w:sz="0" w:space="0" w:color="auto"/>
        <w:right w:val="none" w:sz="0" w:space="0" w:color="auto"/>
      </w:divBdr>
    </w:div>
    <w:div w:id="2090079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1024x768"/>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6.w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oleObject" Target="embeddings/oleObject1.bin"/><Relationship Id="rId38" Type="http://schemas.openxmlformats.org/officeDocument/2006/relationships/image" Target="media/image28.w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wmf"/><Relationship Id="rId37" Type="http://schemas.openxmlformats.org/officeDocument/2006/relationships/oleObject" Target="embeddings/oleObject3.bin"/><Relationship Id="rId40" Type="http://schemas.openxmlformats.org/officeDocument/2006/relationships/image" Target="media/image29.w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7.w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oleObject" Target="embeddings/oleObject2.bin"/><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42A79B-2429-467D-8FA9-FAA8FACA9B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Pages>
  <Words>5173</Words>
  <Characters>29489</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34593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صفاری</dc:creator>
  <cp:lastModifiedBy>se-ab-8</cp:lastModifiedBy>
  <cp:revision>3</cp:revision>
  <cp:lastPrinted>2014-11-22T03:17:00Z</cp:lastPrinted>
  <dcterms:created xsi:type="dcterms:W3CDTF">2020-05-26T06:41:00Z</dcterms:created>
  <dcterms:modified xsi:type="dcterms:W3CDTF">2020-05-26T06:41:00Z</dcterms:modified>
</cp:coreProperties>
</file>